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page" w:tblpX="993" w:tblpY="1"/>
        <w:tblW w:w="15140" w:type="dxa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499"/>
        <w:gridCol w:w="483"/>
        <w:gridCol w:w="1008"/>
        <w:gridCol w:w="1012"/>
        <w:gridCol w:w="1007"/>
        <w:gridCol w:w="1008"/>
        <w:gridCol w:w="1058"/>
        <w:gridCol w:w="1063"/>
        <w:gridCol w:w="1064"/>
        <w:gridCol w:w="27"/>
        <w:gridCol w:w="1017"/>
        <w:gridCol w:w="1107"/>
        <w:gridCol w:w="995"/>
        <w:gridCol w:w="37"/>
        <w:gridCol w:w="1153"/>
        <w:gridCol w:w="1192"/>
      </w:tblGrid>
      <w:tr w:rsidR="003A1788" w:rsidRPr="00700245" w14:paraId="7A753694" w14:textId="77777777" w:rsidTr="003F380F">
        <w:tc>
          <w:tcPr>
            <w:tcW w:w="420" w:type="dxa"/>
            <w:tcBorders>
              <w:top w:val="nil"/>
              <w:left w:val="nil"/>
              <w:bottom w:val="single" w:sz="4" w:space="0" w:color="auto"/>
            </w:tcBorders>
          </w:tcPr>
          <w:p w14:paraId="6E9B73BC" w14:textId="77777777" w:rsidR="003A1788" w:rsidRPr="00700245" w:rsidRDefault="003A1788" w:rsidP="0035467B">
            <w:pPr>
              <w:ind w:left="-672"/>
              <w:rPr>
                <w:sz w:val="20"/>
                <w:szCs w:val="20"/>
              </w:rPr>
            </w:pPr>
            <w:proofErr w:type="spellStart"/>
            <w:r w:rsidRPr="00700245">
              <w:rPr>
                <w:sz w:val="20"/>
                <w:szCs w:val="20"/>
              </w:rPr>
              <w:t>sd</w:t>
            </w:r>
            <w:proofErr w:type="spellEnd"/>
          </w:p>
        </w:tc>
        <w:tc>
          <w:tcPr>
            <w:tcW w:w="14720" w:type="dxa"/>
            <w:gridSpan w:val="17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CB3D813" w14:textId="5CE4751E" w:rsidR="003A1788" w:rsidRPr="00700245" w:rsidRDefault="003A1788" w:rsidP="0035467B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772924">
              <w:rPr>
                <w:b/>
                <w:color w:val="FF0000"/>
                <w:sz w:val="28"/>
                <w:szCs w:val="28"/>
              </w:rPr>
              <w:t xml:space="preserve">English Year </w:t>
            </w:r>
            <w:r>
              <w:rPr>
                <w:b/>
                <w:color w:val="FF0000"/>
                <w:sz w:val="28"/>
                <w:szCs w:val="28"/>
              </w:rPr>
              <w:t>3</w:t>
            </w:r>
            <w:r w:rsidRPr="00772924">
              <w:rPr>
                <w:b/>
                <w:color w:val="FF0000"/>
                <w:sz w:val="28"/>
                <w:szCs w:val="28"/>
              </w:rPr>
              <w:t xml:space="preserve"> Overview 202</w:t>
            </w:r>
            <w:r w:rsidR="008C14A2">
              <w:rPr>
                <w:b/>
                <w:color w:val="FF0000"/>
                <w:sz w:val="28"/>
                <w:szCs w:val="28"/>
              </w:rPr>
              <w:t>5</w:t>
            </w:r>
            <w:r>
              <w:rPr>
                <w:b/>
                <w:color w:val="FF0000"/>
                <w:sz w:val="28"/>
                <w:szCs w:val="28"/>
              </w:rPr>
              <w:t xml:space="preserve"> - 202</w:t>
            </w:r>
            <w:r w:rsidR="008C14A2">
              <w:rPr>
                <w:b/>
                <w:color w:val="FF0000"/>
                <w:sz w:val="28"/>
                <w:szCs w:val="28"/>
              </w:rPr>
              <w:t>6</w:t>
            </w:r>
          </w:p>
        </w:tc>
      </w:tr>
      <w:tr w:rsidR="00493DF1" w:rsidRPr="0004536B" w14:paraId="0EF2274C" w14:textId="77777777" w:rsidTr="0096465A">
        <w:trPr>
          <w:cantSplit/>
          <w:trHeight w:val="188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7DBBB842" w14:textId="315F0DE3" w:rsidR="00493DF1" w:rsidRPr="00700245" w:rsidRDefault="00493DF1" w:rsidP="00403D07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E963D3">
              <w:rPr>
                <w:b/>
              </w:rPr>
              <w:t>Autumn Core Texts</w:t>
            </w:r>
          </w:p>
        </w:tc>
        <w:tc>
          <w:tcPr>
            <w:tcW w:w="990" w:type="dxa"/>
            <w:shd w:val="clear" w:color="auto" w:fill="00B050"/>
            <w:vAlign w:val="center"/>
          </w:tcPr>
          <w:p w14:paraId="50AEB15E" w14:textId="105E7705" w:rsidR="00493DF1" w:rsidRPr="007936F8" w:rsidRDefault="00493DF1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1</w:t>
            </w:r>
          </w:p>
        </w:tc>
        <w:tc>
          <w:tcPr>
            <w:tcW w:w="982" w:type="dxa"/>
            <w:gridSpan w:val="2"/>
            <w:shd w:val="clear" w:color="auto" w:fill="00B050"/>
            <w:vAlign w:val="center"/>
          </w:tcPr>
          <w:p w14:paraId="58D74DEC" w14:textId="1308B72D" w:rsidR="00493DF1" w:rsidRPr="007936F8" w:rsidRDefault="00493DF1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2</w:t>
            </w:r>
          </w:p>
        </w:tc>
        <w:tc>
          <w:tcPr>
            <w:tcW w:w="1008" w:type="dxa"/>
            <w:shd w:val="clear" w:color="auto" w:fill="00B050"/>
            <w:vAlign w:val="center"/>
          </w:tcPr>
          <w:p w14:paraId="56D52A5A" w14:textId="5067E598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3</w:t>
            </w:r>
          </w:p>
        </w:tc>
        <w:tc>
          <w:tcPr>
            <w:tcW w:w="1012" w:type="dxa"/>
            <w:shd w:val="clear" w:color="auto" w:fill="00B050"/>
            <w:vAlign w:val="center"/>
          </w:tcPr>
          <w:p w14:paraId="4AC6B3CF" w14:textId="3CDFC8CE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4</w:t>
            </w:r>
          </w:p>
        </w:tc>
        <w:tc>
          <w:tcPr>
            <w:tcW w:w="1007" w:type="dxa"/>
            <w:shd w:val="clear" w:color="auto" w:fill="00B050"/>
            <w:vAlign w:val="center"/>
          </w:tcPr>
          <w:p w14:paraId="43ECE25E" w14:textId="70275B0D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5</w:t>
            </w:r>
          </w:p>
        </w:tc>
        <w:tc>
          <w:tcPr>
            <w:tcW w:w="1008" w:type="dxa"/>
            <w:shd w:val="clear" w:color="auto" w:fill="00B050"/>
            <w:vAlign w:val="center"/>
          </w:tcPr>
          <w:p w14:paraId="71B505A4" w14:textId="30DD0838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6</w:t>
            </w:r>
          </w:p>
        </w:tc>
        <w:tc>
          <w:tcPr>
            <w:tcW w:w="1058" w:type="dxa"/>
            <w:shd w:val="clear" w:color="auto" w:fill="00B050"/>
            <w:vAlign w:val="center"/>
          </w:tcPr>
          <w:p w14:paraId="48A64815" w14:textId="2A9127FC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7</w:t>
            </w:r>
          </w:p>
        </w:tc>
        <w:tc>
          <w:tcPr>
            <w:tcW w:w="1063" w:type="dxa"/>
            <w:shd w:val="clear" w:color="auto" w:fill="00B050"/>
            <w:vAlign w:val="center"/>
          </w:tcPr>
          <w:p w14:paraId="150BC3EA" w14:textId="14C21F9C" w:rsidR="00493DF1" w:rsidRPr="00493DF1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</w:rPr>
            </w:pPr>
            <w:r w:rsidRPr="00493DF1">
              <w:rPr>
                <w:rFonts w:eastAsia="Calibri" w:cs="Arial"/>
                <w:b/>
                <w:bCs/>
                <w:color w:val="FFFFFF" w:themeColor="background1"/>
              </w:rPr>
              <w:t>Week 8</w:t>
            </w:r>
          </w:p>
        </w:tc>
        <w:tc>
          <w:tcPr>
            <w:tcW w:w="1064" w:type="dxa"/>
            <w:shd w:val="clear" w:color="auto" w:fill="00B050"/>
            <w:vAlign w:val="center"/>
          </w:tcPr>
          <w:p w14:paraId="56C0E9C8" w14:textId="49205929" w:rsidR="00493DF1" w:rsidRPr="00493DF1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</w:rPr>
            </w:pPr>
            <w:r w:rsidRPr="00493DF1">
              <w:rPr>
                <w:rFonts w:eastAsia="Calibri" w:cs="Arial"/>
                <w:b/>
                <w:bCs/>
                <w:color w:val="FFFFFF" w:themeColor="background1"/>
              </w:rPr>
              <w:t>Week 9</w:t>
            </w:r>
          </w:p>
        </w:tc>
        <w:tc>
          <w:tcPr>
            <w:tcW w:w="1044" w:type="dxa"/>
            <w:gridSpan w:val="2"/>
            <w:shd w:val="clear" w:color="auto" w:fill="00B050"/>
            <w:vAlign w:val="center"/>
          </w:tcPr>
          <w:p w14:paraId="41D575D9" w14:textId="0CBC3763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10</w:t>
            </w:r>
          </w:p>
        </w:tc>
        <w:tc>
          <w:tcPr>
            <w:tcW w:w="1107" w:type="dxa"/>
            <w:shd w:val="clear" w:color="auto" w:fill="00B050"/>
            <w:vAlign w:val="center"/>
          </w:tcPr>
          <w:p w14:paraId="3516D7A8" w14:textId="2BA594ED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11</w:t>
            </w:r>
          </w:p>
        </w:tc>
        <w:tc>
          <w:tcPr>
            <w:tcW w:w="1032" w:type="dxa"/>
            <w:gridSpan w:val="2"/>
            <w:shd w:val="clear" w:color="auto" w:fill="00B050"/>
          </w:tcPr>
          <w:p w14:paraId="485C08FE" w14:textId="02C2521F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</w:rPr>
            </w:pPr>
            <w:r w:rsidRPr="007936F8">
              <w:rPr>
                <w:rFonts w:eastAsia="Calibri" w:cs="Arial"/>
                <w:b/>
                <w:bCs/>
                <w:color w:val="FFFFFF" w:themeColor="background1"/>
              </w:rPr>
              <w:t>Week 12</w:t>
            </w:r>
          </w:p>
        </w:tc>
        <w:tc>
          <w:tcPr>
            <w:tcW w:w="1153" w:type="dxa"/>
            <w:shd w:val="clear" w:color="auto" w:fill="00B050"/>
          </w:tcPr>
          <w:p w14:paraId="0DD1E4A0" w14:textId="53E938D9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</w:rPr>
            </w:pPr>
            <w:r w:rsidRPr="007936F8">
              <w:rPr>
                <w:rFonts w:eastAsia="Calibri" w:cs="Arial"/>
                <w:b/>
                <w:bCs/>
                <w:color w:val="FFFFFF" w:themeColor="background1"/>
              </w:rPr>
              <w:t>Week 13</w:t>
            </w:r>
          </w:p>
        </w:tc>
        <w:tc>
          <w:tcPr>
            <w:tcW w:w="1192" w:type="dxa"/>
            <w:shd w:val="clear" w:color="auto" w:fill="00B050"/>
          </w:tcPr>
          <w:p w14:paraId="2D436E7B" w14:textId="699EEA11" w:rsidR="00493DF1" w:rsidRPr="007936F8" w:rsidRDefault="00493DF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</w:rPr>
            </w:pPr>
            <w:r w:rsidRPr="007936F8">
              <w:rPr>
                <w:rFonts w:eastAsia="Calibri" w:cs="Arial"/>
                <w:b/>
                <w:bCs/>
                <w:color w:val="FFFFFF" w:themeColor="background1"/>
              </w:rPr>
              <w:t>Week 14</w:t>
            </w:r>
          </w:p>
        </w:tc>
      </w:tr>
      <w:tr w:rsidR="003A1788" w:rsidRPr="0004536B" w14:paraId="58A0672D" w14:textId="77777777" w:rsidTr="003F380F">
        <w:trPr>
          <w:cantSplit/>
          <w:trHeight w:val="188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084CCAC9" w14:textId="77777777" w:rsidR="003A1788" w:rsidRPr="00E963D3" w:rsidRDefault="003A1788" w:rsidP="00403D07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065" w:type="dxa"/>
            <w:gridSpan w:val="8"/>
            <w:shd w:val="clear" w:color="auto" w:fill="BFBFBF" w:themeFill="background1" w:themeFillShade="BF"/>
            <w:vAlign w:val="center"/>
          </w:tcPr>
          <w:p w14:paraId="7FE4992F" w14:textId="23B2C113" w:rsidR="003A1788" w:rsidRPr="003C5AA5" w:rsidRDefault="003A1788" w:rsidP="0004536B">
            <w:pPr>
              <w:spacing w:after="160" w:line="259" w:lineRule="auto"/>
              <w:jc w:val="center"/>
              <w:rPr>
                <w:b/>
              </w:rPr>
            </w:pPr>
            <w:r w:rsidRPr="003C5AA5">
              <w:rPr>
                <w:b/>
              </w:rPr>
              <w:t xml:space="preserve">Who first lived in Britain? </w:t>
            </w:r>
          </w:p>
        </w:tc>
        <w:tc>
          <w:tcPr>
            <w:tcW w:w="7655" w:type="dxa"/>
            <w:gridSpan w:val="9"/>
            <w:shd w:val="clear" w:color="auto" w:fill="BFBFBF" w:themeFill="background1" w:themeFillShade="BF"/>
            <w:vAlign w:val="center"/>
          </w:tcPr>
          <w:p w14:paraId="6293BC01" w14:textId="63C25B19" w:rsidR="003A1788" w:rsidRPr="003C5AA5" w:rsidRDefault="003A1788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</w:rPr>
            </w:pPr>
            <w:r>
              <w:rPr>
                <w:rFonts w:eastAsia="Calibri" w:cs="Arial"/>
                <w:b/>
                <w:bCs/>
              </w:rPr>
              <w:t xml:space="preserve">Journeys </w:t>
            </w:r>
          </w:p>
        </w:tc>
      </w:tr>
      <w:tr w:rsidR="003F380F" w:rsidRPr="0004536B" w14:paraId="68DC60F3" w14:textId="77777777" w:rsidTr="003F380F">
        <w:trPr>
          <w:cantSplit/>
          <w:trHeight w:val="3538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42A3FFB1" w14:textId="77777777" w:rsidR="003F380F" w:rsidRPr="00E963D3" w:rsidRDefault="003F380F" w:rsidP="003C5AA5">
            <w:pPr>
              <w:ind w:left="113" w:right="113"/>
              <w:jc w:val="center"/>
              <w:rPr>
                <w:b/>
              </w:rPr>
            </w:pPr>
            <w:bookmarkStart w:id="0" w:name="_GoBack" w:colFirst="1" w:colLast="2"/>
          </w:p>
        </w:tc>
        <w:tc>
          <w:tcPr>
            <w:tcW w:w="2980" w:type="dxa"/>
            <w:gridSpan w:val="4"/>
            <w:shd w:val="clear" w:color="auto" w:fill="FFFFFF" w:themeFill="background1"/>
          </w:tcPr>
          <w:p w14:paraId="421CC75D" w14:textId="2F2A96D9" w:rsidR="003F380F" w:rsidRPr="008F6CD2" w:rsidRDefault="003F380F" w:rsidP="004576BD">
            <w:pPr>
              <w:spacing w:line="259" w:lineRule="auto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The Friendly </w:t>
            </w:r>
            <w:r w:rsidR="002A515B" w:rsidRPr="008F6CD2">
              <w:rPr>
                <w:rFonts w:ascii="Century Gothic" w:hAnsi="Century Gothic"/>
                <w:b/>
                <w:sz w:val="20"/>
                <w:szCs w:val="20"/>
              </w:rPr>
              <w:t>M</w:t>
            </w: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ammoth – </w:t>
            </w:r>
            <w:proofErr w:type="spellStart"/>
            <w:r w:rsidRPr="008F6CD2">
              <w:rPr>
                <w:rFonts w:ascii="Century Gothic" w:hAnsi="Century Gothic"/>
                <w:bCs/>
                <w:sz w:val="20"/>
                <w:szCs w:val="20"/>
              </w:rPr>
              <w:t>Terreros</w:t>
            </w:r>
            <w:proofErr w:type="spellEnd"/>
            <w:r w:rsidRPr="008F6CD2">
              <w:rPr>
                <w:rFonts w:ascii="Century Gothic" w:hAnsi="Century Gothic"/>
                <w:bCs/>
                <w:sz w:val="20"/>
                <w:szCs w:val="20"/>
              </w:rPr>
              <w:t xml:space="preserve"> Martin</w:t>
            </w: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 </w:t>
            </w:r>
          </w:p>
          <w:p w14:paraId="1AA186B0" w14:textId="7F7EDD13" w:rsidR="003F380F" w:rsidRPr="008F6CD2" w:rsidRDefault="003F380F" w:rsidP="004576BD">
            <w:pPr>
              <w:spacing w:after="160" w:line="259" w:lineRule="auto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0F41F2F" wp14:editId="09DC248C">
                  <wp:extent cx="882650" cy="1140375"/>
                  <wp:effectExtent l="0" t="0" r="0" b="3175"/>
                  <wp:docPr id="9870600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243" cy="114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9" w:type="dxa"/>
            <w:gridSpan w:val="2"/>
            <w:tcBorders>
              <w:bottom w:val="single" w:sz="4" w:space="0" w:color="auto"/>
            </w:tcBorders>
          </w:tcPr>
          <w:p w14:paraId="597C2522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  <w:t xml:space="preserve">Mammoth – </w:t>
            </w:r>
          </w:p>
          <w:p w14:paraId="0AA967D7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sz w:val="20"/>
                <w:szCs w:val="20"/>
                <w:lang w:val="en-US"/>
              </w:rPr>
              <w:t>Kemp &amp; Beer</w:t>
            </w:r>
          </w:p>
          <w:p w14:paraId="20015875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061CB950" wp14:editId="45E2114A">
                  <wp:extent cx="786522" cy="692150"/>
                  <wp:effectExtent l="0" t="0" r="0" b="0"/>
                  <wp:docPr id="1176807197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8CD1AA-12CA-4D1C-98B5-620A0067FC7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E48CD1AA-12CA-4D1C-98B5-620A0067FC7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357" cy="69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AB4091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</w:rPr>
              <w:t>How to wash a</w:t>
            </w:r>
          </w:p>
          <w:p w14:paraId="6B9B263E" w14:textId="147C2B59" w:rsidR="003F380F" w:rsidRPr="008F6CD2" w:rsidRDefault="003F380F" w:rsidP="009B6FDF">
            <w:pPr>
              <w:shd w:val="clear" w:color="auto" w:fill="FFFFFF"/>
              <w:spacing w:after="100" w:afterAutospacing="1"/>
              <w:jc w:val="center"/>
              <w:outlineLvl w:val="0"/>
              <w:rPr>
                <w:rFonts w:ascii="Century Gothic" w:eastAsia="Calibri" w:hAnsi="Century Gothic" w:cs="Times New Roman"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</w:rPr>
              <w:t xml:space="preserve">Woolly Mammoth – </w:t>
            </w:r>
            <w:r w:rsidRPr="008F6CD2">
              <w:rPr>
                <w:rFonts w:ascii="Century Gothic" w:eastAsia="Calibri" w:hAnsi="Century Gothic" w:cs="Times New Roman"/>
                <w:sz w:val="20"/>
                <w:szCs w:val="20"/>
              </w:rPr>
              <w:t>Robinson &amp; Hindley</w:t>
            </w:r>
            <w:r w:rsidRPr="008F6CD2">
              <w:rPr>
                <w:rFonts w:ascii="Century Gothic" w:eastAsia="Calibri" w:hAnsi="Century Gothic" w:cs="Times New Roman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555F111" wp14:editId="092D7208">
                  <wp:extent cx="800100" cy="800100"/>
                  <wp:effectExtent l="0" t="0" r="0" b="0"/>
                  <wp:docPr id="11270" name="Picture 11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51" cy="813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6" w:type="dxa"/>
            <w:gridSpan w:val="2"/>
            <w:tcBorders>
              <w:bottom w:val="single" w:sz="4" w:space="0" w:color="auto"/>
            </w:tcBorders>
          </w:tcPr>
          <w:p w14:paraId="469BE6E4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  <w:t>Find out Stone-Age - DK</w:t>
            </w:r>
          </w:p>
          <w:p w14:paraId="180007B2" w14:textId="2EDB13FB" w:rsidR="003F380F" w:rsidRPr="008F6CD2" w:rsidRDefault="003F380F" w:rsidP="00593081">
            <w:pPr>
              <w:jc w:val="center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  <w:t>–</w:t>
            </w:r>
            <w:r w:rsidRPr="008F6CD2">
              <w:rPr>
                <w:rFonts w:ascii="Century Gothic" w:eastAsia="Calibri" w:hAnsi="Century Gothic" w:cs="Times New Roman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635B3CE2" wp14:editId="7D77CA07">
                  <wp:extent cx="570530" cy="731520"/>
                  <wp:effectExtent l="0" t="0" r="1270" b="0"/>
                  <wp:docPr id="11268" name="Picture 11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24" cy="767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33E632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  <w:t>Other research text:</w:t>
            </w:r>
          </w:p>
          <w:p w14:paraId="6612DE49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  <w:lang w:val="en-US"/>
              </w:rPr>
              <w:t xml:space="preserve">24 hours in the stone age </w:t>
            </w:r>
            <w:r w:rsidRPr="008F6CD2">
              <w:rPr>
                <w:rFonts w:ascii="Century Gothic" w:eastAsia="Calibri" w:hAnsi="Century Gothic" w:cs="Times New Roman"/>
                <w:bCs/>
                <w:sz w:val="20"/>
                <w:szCs w:val="20"/>
                <w:lang w:val="en-US"/>
              </w:rPr>
              <w:t xml:space="preserve">– </w:t>
            </w: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 xml:space="preserve"> </w:t>
            </w:r>
            <w:r w:rsidRPr="008F6CD2">
              <w:rPr>
                <w:rFonts w:ascii="Century Gothic" w:eastAsia="Calibri" w:hAnsi="Century Gothic" w:cs="Times New Roman"/>
                <w:bCs/>
                <w:sz w:val="20"/>
                <w:szCs w:val="20"/>
                <w:lang w:val="en-US"/>
              </w:rPr>
              <w:t xml:space="preserve"> </w:t>
            </w: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 xml:space="preserve"> </w:t>
            </w:r>
            <w:r w:rsidRPr="008F6CD2">
              <w:rPr>
                <w:rFonts w:ascii="Century Gothic" w:eastAsia="Calibri" w:hAnsi="Century Gothic" w:cs="Times New Roman"/>
                <w:bCs/>
                <w:sz w:val="20"/>
                <w:szCs w:val="20"/>
                <w:lang w:val="en-US"/>
              </w:rPr>
              <w:t>Cook &amp; Kling</w:t>
            </w:r>
          </w:p>
          <w:p w14:paraId="7CE6735A" w14:textId="77777777" w:rsidR="003F380F" w:rsidRPr="008F6CD2" w:rsidRDefault="003F380F" w:rsidP="003C5AA5">
            <w:pPr>
              <w:jc w:val="center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 xml:space="preserve">The Secrets of Stonehenge – </w:t>
            </w: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>Manning &amp; Granstrom</w:t>
            </w:r>
          </w:p>
          <w:p w14:paraId="1F39D611" w14:textId="2FE445EC" w:rsidR="003F380F" w:rsidRPr="008F6CD2" w:rsidRDefault="003F380F" w:rsidP="003C5AA5">
            <w:pPr>
              <w:spacing w:after="160" w:line="259" w:lineRule="auto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iCs/>
                <w:noProof/>
                <w:sz w:val="20"/>
                <w:szCs w:val="20"/>
                <w:lang w:val="en-US"/>
              </w:rPr>
              <w:drawing>
                <wp:inline distT="0" distB="0" distL="0" distR="0" wp14:anchorId="0ED9885A" wp14:editId="534D61DC">
                  <wp:extent cx="358140" cy="474985"/>
                  <wp:effectExtent l="0" t="0" r="3810" b="127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881" cy="493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F6CD2">
              <w:rPr>
                <w:rFonts w:ascii="Century Gothic" w:hAnsi="Century Gothic"/>
                <w:noProof/>
                <w:sz w:val="20"/>
                <w:szCs w:val="20"/>
              </w:rPr>
              <w:t xml:space="preserve">  </w:t>
            </w:r>
            <w:r w:rsidRPr="008F6CD2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1EA7626" wp14:editId="29BD03F4">
                  <wp:extent cx="388620" cy="475227"/>
                  <wp:effectExtent l="0" t="0" r="0" b="1270"/>
                  <wp:docPr id="10" name="igImage" descr="https://images-na.ssl-images-amazon.com/images/I/91m7G+PLU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gImage" descr="https://images-na.ssl-images-amazon.com/images/I/91m7G+PLU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909" cy="48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3" w:type="dxa"/>
            <w:gridSpan w:val="6"/>
            <w:shd w:val="clear" w:color="auto" w:fill="auto"/>
          </w:tcPr>
          <w:p w14:paraId="4DE9250C" w14:textId="574FB540" w:rsidR="003F380F" w:rsidRPr="008F6CD2" w:rsidRDefault="003F380F" w:rsidP="00595C4E">
            <w:pPr>
              <w:spacing w:line="259" w:lineRule="auto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The Journey – 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>Becker</w:t>
            </w: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 </w:t>
            </w:r>
          </w:p>
          <w:p w14:paraId="4A4B8F14" w14:textId="46982A2B" w:rsidR="003F380F" w:rsidRPr="008F6CD2" w:rsidRDefault="003F380F" w:rsidP="00595C4E">
            <w:pPr>
              <w:spacing w:after="160" w:line="259" w:lineRule="auto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696909B" wp14:editId="075AB39F">
                  <wp:extent cx="1009678" cy="919480"/>
                  <wp:effectExtent l="0" t="0" r="0" b="0"/>
                  <wp:docPr id="12742066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800" cy="934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2" w:type="dxa"/>
            <w:gridSpan w:val="3"/>
            <w:shd w:val="clear" w:color="auto" w:fill="FFFFFF" w:themeFill="background1"/>
          </w:tcPr>
          <w:p w14:paraId="3F33D3B0" w14:textId="77777777" w:rsidR="003F380F" w:rsidRPr="008F6CD2" w:rsidRDefault="003F380F" w:rsidP="008C5542">
            <w:pPr>
              <w:spacing w:line="259" w:lineRule="auto"/>
              <w:jc w:val="center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Car Trip – </w:t>
            </w:r>
            <w:r w:rsidRPr="008F6CD2">
              <w:rPr>
                <w:rFonts w:ascii="Century Gothic" w:eastAsia="Calibri" w:hAnsi="Century Gothic" w:cs="Arial"/>
                <w:sz w:val="20"/>
                <w:szCs w:val="20"/>
              </w:rPr>
              <w:t>Rosen</w:t>
            </w: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 </w:t>
            </w:r>
          </w:p>
          <w:p w14:paraId="424CD371" w14:textId="77777777" w:rsidR="003F380F" w:rsidRPr="008F6CD2" w:rsidRDefault="003F380F" w:rsidP="00C0054E">
            <w:pPr>
              <w:spacing w:line="259" w:lineRule="auto"/>
              <w:jc w:val="center"/>
              <w:rPr>
                <w:rFonts w:ascii="Century Gothic" w:eastAsia="Calibri" w:hAnsi="Century Gothic" w:cs="Arial"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Big Poetry Book </w:t>
            </w:r>
            <w:r w:rsidRPr="008F6CD2">
              <w:rPr>
                <w:rFonts w:ascii="Century Gothic" w:eastAsia="Calibri" w:hAnsi="Century Gothic" w:cs="Arial"/>
                <w:sz w:val="20"/>
                <w:szCs w:val="20"/>
              </w:rPr>
              <w:t xml:space="preserve">ed. Morgan </w:t>
            </w:r>
          </w:p>
          <w:p w14:paraId="18585AFD" w14:textId="77777777" w:rsidR="003F380F" w:rsidRPr="008F6CD2" w:rsidRDefault="003F380F" w:rsidP="00593081">
            <w:pPr>
              <w:spacing w:line="259" w:lineRule="auto"/>
              <w:jc w:val="center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36E728A" wp14:editId="73588113">
                  <wp:extent cx="291693" cy="441960"/>
                  <wp:effectExtent l="0" t="0" r="0" b="0"/>
                  <wp:docPr id="2750928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571" cy="45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A75396" w14:textId="77777777" w:rsidR="003F380F" w:rsidRPr="008F6CD2" w:rsidRDefault="003F380F" w:rsidP="00C0054E">
            <w:pPr>
              <w:spacing w:line="259" w:lineRule="auto"/>
              <w:jc w:val="center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You Choose – </w:t>
            </w:r>
            <w:r w:rsidRPr="008F6CD2">
              <w:rPr>
                <w:rFonts w:ascii="Century Gothic" w:eastAsia="Calibri" w:hAnsi="Century Gothic" w:cs="Arial"/>
                <w:sz w:val="20"/>
                <w:szCs w:val="20"/>
              </w:rPr>
              <w:t>Goodhart &amp; Sharratt</w:t>
            </w: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 </w:t>
            </w:r>
          </w:p>
          <w:p w14:paraId="7E3E5364" w14:textId="77777777" w:rsidR="003F380F" w:rsidRPr="008F6CD2" w:rsidRDefault="003F380F" w:rsidP="00C0054E">
            <w:pPr>
              <w:spacing w:line="259" w:lineRule="auto"/>
              <w:jc w:val="center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Red Lorry Yellow Lorry - </w:t>
            </w:r>
            <w:r w:rsidRPr="008F6CD2">
              <w:rPr>
                <w:rFonts w:ascii="Century Gothic" w:eastAsia="Calibri" w:hAnsi="Century Gothic" w:cs="Arial"/>
                <w:sz w:val="20"/>
                <w:szCs w:val="20"/>
              </w:rPr>
              <w:t>Waters</w:t>
            </w:r>
          </w:p>
          <w:p w14:paraId="6F995846" w14:textId="3812227B" w:rsidR="003F380F" w:rsidRPr="008F6CD2" w:rsidRDefault="003F380F" w:rsidP="0055467C">
            <w:pPr>
              <w:spacing w:line="259" w:lineRule="auto"/>
              <w:jc w:val="center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1E04F40" wp14:editId="200B7A1D">
                  <wp:extent cx="426720" cy="502889"/>
                  <wp:effectExtent l="0" t="0" r="0" b="0"/>
                  <wp:docPr id="83813978" name="Picture 83813978" descr="Red Lorry, Yellow Lorry: Poems about cars, trucks, trains and other things that 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d Lorry, Yellow Lorry: Poems about cars, trucks, trains and other things that 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714" cy="509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80F" w:rsidRPr="0004536B" w14:paraId="685191F3" w14:textId="77777777" w:rsidTr="00493DF1">
        <w:trPr>
          <w:cantSplit/>
          <w:trHeight w:val="211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358F2ACF" w14:textId="013050F8" w:rsidR="003F380F" w:rsidRPr="00E963D3" w:rsidRDefault="003F380F" w:rsidP="00334414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Writing Outcomes</w:t>
            </w:r>
          </w:p>
        </w:tc>
        <w:tc>
          <w:tcPr>
            <w:tcW w:w="1489" w:type="dxa"/>
            <w:gridSpan w:val="2"/>
            <w:shd w:val="clear" w:color="auto" w:fill="FFFFFF" w:themeFill="background1"/>
          </w:tcPr>
          <w:p w14:paraId="1860868C" w14:textId="77777777" w:rsidR="003F380F" w:rsidRPr="008F6CD2" w:rsidRDefault="003F380F" w:rsidP="00334414">
            <w:pPr>
              <w:spacing w:line="259" w:lineRule="auto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A </w:t>
            </w:r>
          </w:p>
          <w:p w14:paraId="31A712BA" w14:textId="77777777" w:rsidR="003F380F" w:rsidRPr="008F6CD2" w:rsidRDefault="003F380F" w:rsidP="00334414">
            <w:pPr>
              <w:spacing w:line="259" w:lineRule="auto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description 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>of the mammoth in the museum</w:t>
            </w: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91" w:type="dxa"/>
            <w:gridSpan w:val="2"/>
            <w:shd w:val="clear" w:color="auto" w:fill="FFFFFF" w:themeFill="background1"/>
          </w:tcPr>
          <w:p w14:paraId="7CA9E6B1" w14:textId="6CDB3C59" w:rsidR="003F380F" w:rsidRPr="008F6CD2" w:rsidRDefault="003F380F" w:rsidP="00334414">
            <w:pPr>
              <w:spacing w:line="259" w:lineRule="auto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A simple narrative 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>about what happens to Mansi when she meets the Mammoth, and they have an adventure</w:t>
            </w:r>
          </w:p>
        </w:tc>
        <w:tc>
          <w:tcPr>
            <w:tcW w:w="2019" w:type="dxa"/>
            <w:gridSpan w:val="2"/>
            <w:tcBorders>
              <w:bottom w:val="single" w:sz="4" w:space="0" w:color="auto"/>
            </w:tcBorders>
          </w:tcPr>
          <w:p w14:paraId="626E7681" w14:textId="49458D5E" w:rsidR="003F380F" w:rsidRPr="008F6CD2" w:rsidRDefault="003F380F" w:rsidP="00334414">
            <w:pPr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>Read Mammoth about a mammoth that comes into the modern world.</w:t>
            </w:r>
          </w:p>
          <w:p w14:paraId="626CC56C" w14:textId="77777777" w:rsidR="003F380F" w:rsidRPr="008F6CD2" w:rsidRDefault="003F380F" w:rsidP="00334414">
            <w:pPr>
              <w:spacing w:after="160" w:line="259" w:lineRule="auto"/>
              <w:rPr>
                <w:rFonts w:ascii="Century Gothic" w:eastAsia="Calibri" w:hAnsi="Century Gothic" w:cs="Times New Roman"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</w:rPr>
              <w:t xml:space="preserve">Instruction </w:t>
            </w:r>
            <w:r w:rsidRPr="008F6CD2">
              <w:rPr>
                <w:rFonts w:ascii="Century Gothic" w:eastAsia="Calibri" w:hAnsi="Century Gothic" w:cs="Times New Roman"/>
                <w:sz w:val="20"/>
                <w:szCs w:val="20"/>
              </w:rPr>
              <w:t>for how to wash a woolly mammoth</w:t>
            </w:r>
          </w:p>
          <w:p w14:paraId="5F7C25D3" w14:textId="77777777" w:rsidR="00493DF1" w:rsidRPr="008F6CD2" w:rsidRDefault="00493DF1" w:rsidP="00493DF1">
            <w:pPr>
              <w:spacing w:after="160" w:line="259" w:lineRule="auto"/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</w:pPr>
          </w:p>
          <w:p w14:paraId="20C8023F" w14:textId="10DBE8BC" w:rsidR="00493DF1" w:rsidRPr="008F6CD2" w:rsidRDefault="00493DF1" w:rsidP="00493DF1">
            <w:pPr>
              <w:spacing w:after="160" w:line="259" w:lineRule="auto"/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</w:pPr>
            <w:r w:rsidRPr="008F6CD2"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  <w:t xml:space="preserve">Use </w:t>
            </w:r>
            <w:r w:rsidRPr="008F6CD2">
              <w:rPr>
                <w:rFonts w:ascii="Century Gothic" w:hAnsi="Century Gothic"/>
                <w:bCs/>
                <w:i/>
                <w:iCs/>
                <w:noProof/>
                <w:sz w:val="20"/>
                <w:szCs w:val="20"/>
              </w:rPr>
              <w:t>heading and subheadings, bullet points</w:t>
            </w:r>
            <w:r w:rsidRPr="008F6CD2"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  <w:t xml:space="preserve"> or numbers</w:t>
            </w:r>
          </w:p>
          <w:p w14:paraId="340AEFAC" w14:textId="1B375C70" w:rsidR="00493DF1" w:rsidRPr="008F6CD2" w:rsidRDefault="00493DF1" w:rsidP="00493DF1">
            <w:pPr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</w:pPr>
            <w:r w:rsidRPr="008F6CD2"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  <w:t xml:space="preserve">Use </w:t>
            </w:r>
            <w:r w:rsidRPr="008F6CD2">
              <w:rPr>
                <w:rFonts w:ascii="Century Gothic" w:eastAsia="Times New Roman" w:hAnsi="Century Gothic" w:cs="Arial"/>
                <w:bCs/>
                <w:i/>
                <w:kern w:val="36"/>
                <w:sz w:val="20"/>
                <w:szCs w:val="20"/>
                <w:lang w:val="en-US"/>
              </w:rPr>
              <w:t xml:space="preserve">paragraphs </w:t>
            </w:r>
            <w:r w:rsidRPr="008F6CD2">
              <w:rPr>
                <w:rFonts w:ascii="Century Gothic" w:eastAsia="Times New Roman" w:hAnsi="Century Gothic" w:cs="Arial"/>
                <w:i/>
                <w:kern w:val="36"/>
                <w:sz w:val="20"/>
                <w:szCs w:val="20"/>
                <w:lang w:val="en-US"/>
              </w:rPr>
              <w:t>to organise information</w:t>
            </w:r>
          </w:p>
          <w:p w14:paraId="749F9A41" w14:textId="77777777" w:rsidR="00493DF1" w:rsidRPr="008F6CD2" w:rsidRDefault="00493DF1" w:rsidP="00493DF1">
            <w:pPr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</w:pPr>
          </w:p>
          <w:p w14:paraId="3DABA0CA" w14:textId="77777777" w:rsidR="00534ED5" w:rsidRPr="008F6CD2" w:rsidRDefault="00493DF1" w:rsidP="00493DF1">
            <w:pPr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</w:pPr>
            <w:r w:rsidRPr="008F6CD2"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  <w:lastRenderedPageBreak/>
              <w:t xml:space="preserve">Use </w:t>
            </w:r>
            <w:r w:rsidRPr="008F6CD2">
              <w:rPr>
                <w:rFonts w:ascii="Century Gothic" w:hAnsi="Century Gothic"/>
                <w:bCs/>
                <w:i/>
                <w:iCs/>
                <w:noProof/>
                <w:sz w:val="20"/>
                <w:szCs w:val="20"/>
              </w:rPr>
              <w:t>imperative verbs.</w:t>
            </w:r>
            <w:r w:rsidRPr="008F6CD2"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  <w:t xml:space="preserve"> </w:t>
            </w:r>
          </w:p>
          <w:p w14:paraId="6242B37B" w14:textId="77777777" w:rsidR="00534ED5" w:rsidRPr="008F6CD2" w:rsidRDefault="00534ED5" w:rsidP="00493DF1">
            <w:pPr>
              <w:rPr>
                <w:rFonts w:ascii="Century Gothic" w:hAnsi="Century Gothic"/>
                <w:i/>
                <w:iCs/>
                <w:noProof/>
                <w:sz w:val="20"/>
                <w:szCs w:val="20"/>
              </w:rPr>
            </w:pPr>
          </w:p>
          <w:p w14:paraId="22996996" w14:textId="15108CC4" w:rsidR="00493DF1" w:rsidRPr="008F6CD2" w:rsidRDefault="00534ED5" w:rsidP="00493DF1">
            <w:pPr>
              <w:rPr>
                <w:rFonts w:ascii="Century Gothic" w:hAnsi="Century Gothic"/>
                <w:iCs/>
                <w:noProof/>
                <w:sz w:val="20"/>
                <w:szCs w:val="20"/>
              </w:rPr>
            </w:pPr>
            <w:r w:rsidRPr="008F6CD2">
              <w:rPr>
                <w:rFonts w:ascii="Century Gothic" w:hAnsi="Century Gothic"/>
                <w:iCs/>
                <w:noProof/>
                <w:sz w:val="20"/>
                <w:szCs w:val="20"/>
              </w:rPr>
              <w:t>GPS: Apostophes for possession</w:t>
            </w:r>
            <w:r w:rsidR="00493DF1" w:rsidRPr="008F6CD2">
              <w:rPr>
                <w:rFonts w:ascii="Century Gothic" w:hAnsi="Century Gothic"/>
                <w:iCs/>
                <w:noProof/>
                <w:sz w:val="20"/>
                <w:szCs w:val="20"/>
              </w:rPr>
              <w:t xml:space="preserve">    </w:t>
            </w:r>
          </w:p>
          <w:p w14:paraId="416B00FC" w14:textId="293992F8" w:rsidR="00493DF1" w:rsidRPr="008F6CD2" w:rsidRDefault="00493DF1" w:rsidP="00493DF1">
            <w:pPr>
              <w:spacing w:after="160" w:line="259" w:lineRule="auto"/>
              <w:rPr>
                <w:rFonts w:ascii="Century Gothic" w:eastAsia="Calibri" w:hAnsi="Century Gothic" w:cs="Times New Roman"/>
                <w:i/>
                <w:sz w:val="20"/>
                <w:szCs w:val="20"/>
              </w:rPr>
            </w:pPr>
          </w:p>
        </w:tc>
        <w:tc>
          <w:tcPr>
            <w:tcW w:w="2066" w:type="dxa"/>
            <w:gridSpan w:val="2"/>
            <w:tcBorders>
              <w:bottom w:val="single" w:sz="4" w:space="0" w:color="auto"/>
            </w:tcBorders>
          </w:tcPr>
          <w:p w14:paraId="2B33198A" w14:textId="77777777" w:rsidR="003F380F" w:rsidRPr="008F6CD2" w:rsidRDefault="003F380F" w:rsidP="00334414">
            <w:pPr>
              <w:spacing w:after="160" w:line="259" w:lineRule="auto"/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lastRenderedPageBreak/>
              <w:t xml:space="preserve">Simple non-chronological page </w:t>
            </w:r>
            <w:r w:rsidRPr="008F6CD2">
              <w:rPr>
                <w:rFonts w:ascii="Century Gothic" w:eastAsia="Times New Roman" w:hAnsi="Century Gothic" w:cs="Arial"/>
                <w:kern w:val="36"/>
                <w:sz w:val="20"/>
                <w:szCs w:val="20"/>
                <w:lang w:val="en-US"/>
              </w:rPr>
              <w:t>about an aspect of Stone Age life</w:t>
            </w: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 xml:space="preserve"> </w:t>
            </w:r>
          </w:p>
          <w:p w14:paraId="6236A0C2" w14:textId="77777777" w:rsidR="00493DF1" w:rsidRPr="008F6CD2" w:rsidRDefault="00493DF1" w:rsidP="00334414">
            <w:pPr>
              <w:spacing w:after="160" w:line="259" w:lineRule="auto"/>
              <w:rPr>
                <w:rFonts w:ascii="Century Gothic" w:hAnsi="Century Gothic"/>
                <w:b/>
                <w:sz w:val="20"/>
                <w:szCs w:val="20"/>
              </w:rPr>
            </w:pPr>
          </w:p>
          <w:p w14:paraId="64C21A2D" w14:textId="77777777" w:rsidR="00493DF1" w:rsidRPr="008F6CD2" w:rsidRDefault="00493DF1" w:rsidP="00493DF1">
            <w:pPr>
              <w:shd w:val="clear" w:color="auto" w:fill="FFFFFF"/>
              <w:outlineLvl w:val="0"/>
              <w:rPr>
                <w:rFonts w:ascii="Century Gothic" w:eastAsia="Times New Roman" w:hAnsi="Century Gothic" w:cs="Arial"/>
                <w:bCs/>
                <w:i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i/>
                <w:kern w:val="36"/>
                <w:sz w:val="20"/>
                <w:szCs w:val="20"/>
                <w:lang w:val="en-US"/>
              </w:rPr>
              <w:t>Use layout for a non-chronological report.</w:t>
            </w:r>
          </w:p>
          <w:p w14:paraId="0573192D" w14:textId="13A099F4" w:rsidR="00493DF1" w:rsidRPr="008F6CD2" w:rsidRDefault="00493DF1" w:rsidP="00493DF1">
            <w:pPr>
              <w:spacing w:after="160" w:line="259" w:lineRule="auto"/>
              <w:rPr>
                <w:rFonts w:ascii="Century Gothic" w:eastAsia="Times New Roman" w:hAnsi="Century Gothic" w:cs="Arial"/>
                <w:bCs/>
                <w:i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i/>
                <w:kern w:val="36"/>
                <w:sz w:val="20"/>
                <w:szCs w:val="20"/>
                <w:lang w:val="en-US"/>
              </w:rPr>
              <w:t>Use</w:t>
            </w:r>
            <w:r w:rsidRPr="008F6CD2">
              <w:rPr>
                <w:rFonts w:ascii="Century Gothic" w:eastAsia="Times New Roman" w:hAnsi="Century Gothic" w:cs="Arial"/>
                <w:bCs/>
                <w:i/>
                <w:kern w:val="36"/>
                <w:sz w:val="20"/>
                <w:szCs w:val="20"/>
                <w:lang w:val="en-US"/>
              </w:rPr>
              <w:t xml:space="preserve"> paragraphs </w:t>
            </w:r>
            <w:r w:rsidRPr="008F6CD2">
              <w:rPr>
                <w:rFonts w:ascii="Century Gothic" w:eastAsia="Times New Roman" w:hAnsi="Century Gothic" w:cs="Arial"/>
                <w:i/>
                <w:kern w:val="36"/>
                <w:sz w:val="20"/>
                <w:szCs w:val="20"/>
                <w:lang w:val="en-US"/>
              </w:rPr>
              <w:t>to organi</w:t>
            </w:r>
            <w:r w:rsidR="00A50450" w:rsidRPr="008F6CD2">
              <w:rPr>
                <w:rFonts w:ascii="Century Gothic" w:eastAsia="Times New Roman" w:hAnsi="Century Gothic" w:cs="Arial"/>
                <w:i/>
                <w:kern w:val="36"/>
                <w:sz w:val="20"/>
                <w:szCs w:val="20"/>
                <w:lang w:val="en-US"/>
              </w:rPr>
              <w:t>s</w:t>
            </w:r>
            <w:r w:rsidRPr="008F6CD2">
              <w:rPr>
                <w:rFonts w:ascii="Century Gothic" w:eastAsia="Times New Roman" w:hAnsi="Century Gothic" w:cs="Arial"/>
                <w:i/>
                <w:kern w:val="36"/>
                <w:sz w:val="20"/>
                <w:szCs w:val="20"/>
                <w:lang w:val="en-US"/>
              </w:rPr>
              <w:t>e information</w:t>
            </w:r>
            <w:r w:rsidRPr="008F6CD2">
              <w:rPr>
                <w:rFonts w:ascii="Century Gothic" w:eastAsia="Times New Roman" w:hAnsi="Century Gothic" w:cs="Arial"/>
                <w:bCs/>
                <w:i/>
                <w:kern w:val="36"/>
                <w:sz w:val="20"/>
                <w:szCs w:val="20"/>
                <w:lang w:val="en-US"/>
              </w:rPr>
              <w:t>.</w:t>
            </w:r>
          </w:p>
          <w:p w14:paraId="5D81BD1B" w14:textId="1369F05B" w:rsidR="00493DF1" w:rsidRPr="008F6CD2" w:rsidRDefault="00493DF1" w:rsidP="00334414">
            <w:pPr>
              <w:spacing w:after="160" w:line="259" w:lineRule="auto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  <w:tc>
          <w:tcPr>
            <w:tcW w:w="2154" w:type="dxa"/>
            <w:gridSpan w:val="3"/>
            <w:shd w:val="clear" w:color="auto" w:fill="auto"/>
          </w:tcPr>
          <w:p w14:paraId="383BCF30" w14:textId="4ADE4E7D" w:rsidR="003F380F" w:rsidRPr="008F6CD2" w:rsidRDefault="003F380F" w:rsidP="00334414">
            <w:pPr>
              <w:spacing w:after="160" w:line="259" w:lineRule="auto"/>
              <w:rPr>
                <w:rFonts w:ascii="Century Gothic" w:hAnsi="Century Gothic"/>
                <w:bCs/>
                <w:sz w:val="20"/>
                <w:szCs w:val="20"/>
                <w:shd w:val="clear" w:color="auto" w:fill="0000FF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Setting description 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>of the forest that she steps into after drawing the door</w:t>
            </w:r>
          </w:p>
        </w:tc>
        <w:tc>
          <w:tcPr>
            <w:tcW w:w="3119" w:type="dxa"/>
            <w:gridSpan w:val="3"/>
            <w:shd w:val="clear" w:color="auto" w:fill="auto"/>
          </w:tcPr>
          <w:p w14:paraId="64C7AA3D" w14:textId="21F927A9" w:rsidR="003F380F" w:rsidRPr="008F6CD2" w:rsidRDefault="003F380F" w:rsidP="00334414">
            <w:pPr>
              <w:spacing w:after="160" w:line="259" w:lineRule="auto"/>
              <w:rPr>
                <w:rFonts w:ascii="Century Gothic" w:hAnsi="Century Gothic"/>
                <w:b/>
                <w:sz w:val="20"/>
                <w:szCs w:val="20"/>
              </w:rPr>
            </w:pPr>
            <w:r w:rsidRPr="008F6CD2">
              <w:rPr>
                <w:rFonts w:ascii="Century Gothic" w:hAnsi="Century Gothic"/>
                <w:b/>
                <w:sz w:val="20"/>
                <w:szCs w:val="20"/>
              </w:rPr>
              <w:t xml:space="preserve">A journey story 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>based on the structure of the text – pupils create a map of the settings within the story to help them retell part of the story</w:t>
            </w:r>
          </w:p>
        </w:tc>
        <w:tc>
          <w:tcPr>
            <w:tcW w:w="2382" w:type="dxa"/>
            <w:gridSpan w:val="3"/>
            <w:shd w:val="clear" w:color="auto" w:fill="FFFFFF" w:themeFill="background1"/>
          </w:tcPr>
          <w:p w14:paraId="00EC9D0E" w14:textId="77777777" w:rsidR="003F380F" w:rsidRPr="008F6CD2" w:rsidRDefault="003F380F" w:rsidP="00402489">
            <w:pPr>
              <w:spacing w:line="259" w:lineRule="auto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Create own version of the narrative poem </w:t>
            </w:r>
          </w:p>
          <w:p w14:paraId="1051CE39" w14:textId="77777777" w:rsidR="003F380F" w:rsidRPr="008F6CD2" w:rsidRDefault="003F380F" w:rsidP="00402489">
            <w:pPr>
              <w:spacing w:line="259" w:lineRule="auto"/>
              <w:rPr>
                <w:rFonts w:ascii="Century Gothic" w:eastAsia="Calibri" w:hAnsi="Century Gothic" w:cs="Arial"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 xml:space="preserve">Car Trip </w:t>
            </w:r>
            <w:r w:rsidRPr="008F6CD2">
              <w:rPr>
                <w:rFonts w:ascii="Century Gothic" w:eastAsia="Calibri" w:hAnsi="Century Gothic" w:cs="Arial"/>
                <w:sz w:val="20"/>
                <w:szCs w:val="20"/>
              </w:rPr>
              <w:t xml:space="preserve">after discussing what a trip is like to the swimming baths </w:t>
            </w:r>
          </w:p>
          <w:p w14:paraId="4A20D328" w14:textId="2D6113A9" w:rsidR="003F380F" w:rsidRPr="008F6CD2" w:rsidRDefault="003F380F" w:rsidP="00334414">
            <w:pPr>
              <w:spacing w:after="160" w:line="259" w:lineRule="auto"/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/>
                <w:bCs/>
                <w:sz w:val="20"/>
                <w:szCs w:val="20"/>
              </w:rPr>
              <w:t>List Poem</w:t>
            </w:r>
            <w:r w:rsidRPr="008F6CD2">
              <w:rPr>
                <w:rFonts w:ascii="Century Gothic" w:eastAsia="Calibri" w:hAnsi="Century Gothic" w:cs="Arial"/>
                <w:sz w:val="20"/>
                <w:szCs w:val="20"/>
              </w:rPr>
              <w:t xml:space="preserve"> about looking out the car window (use You choose) </w:t>
            </w:r>
          </w:p>
        </w:tc>
      </w:tr>
      <w:tr w:rsidR="00E04914" w:rsidRPr="0004536B" w14:paraId="21F6F901" w14:textId="77777777" w:rsidTr="00493DF1">
        <w:trPr>
          <w:cantSplit/>
          <w:trHeight w:val="211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5812881D" w14:textId="471FE00E" w:rsidR="00E04914" w:rsidRDefault="00E04914" w:rsidP="00334414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Genre </w:t>
            </w:r>
          </w:p>
        </w:tc>
        <w:tc>
          <w:tcPr>
            <w:tcW w:w="1489" w:type="dxa"/>
            <w:gridSpan w:val="2"/>
            <w:shd w:val="clear" w:color="auto" w:fill="FFFFFF" w:themeFill="background1"/>
          </w:tcPr>
          <w:p w14:paraId="59FCAB15" w14:textId="375A5B91" w:rsidR="00E04914" w:rsidRPr="008F6CD2" w:rsidRDefault="00E04914" w:rsidP="00334414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 xml:space="preserve">Description </w:t>
            </w:r>
          </w:p>
        </w:tc>
        <w:tc>
          <w:tcPr>
            <w:tcW w:w="1491" w:type="dxa"/>
            <w:gridSpan w:val="2"/>
            <w:shd w:val="clear" w:color="auto" w:fill="FFFFFF" w:themeFill="background1"/>
          </w:tcPr>
          <w:p w14:paraId="4D3C29B5" w14:textId="2898C5FC" w:rsidR="00E04914" w:rsidRPr="008F6CD2" w:rsidRDefault="00E04914" w:rsidP="00334414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 xml:space="preserve">Narrative </w:t>
            </w:r>
          </w:p>
        </w:tc>
        <w:tc>
          <w:tcPr>
            <w:tcW w:w="2019" w:type="dxa"/>
            <w:gridSpan w:val="2"/>
            <w:tcBorders>
              <w:bottom w:val="single" w:sz="4" w:space="0" w:color="auto"/>
            </w:tcBorders>
          </w:tcPr>
          <w:p w14:paraId="1818DFDF" w14:textId="27450978" w:rsidR="00E04914" w:rsidRPr="008F6CD2" w:rsidRDefault="00E04914" w:rsidP="00334414">
            <w:pPr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>Instructions</w:t>
            </w:r>
          </w:p>
        </w:tc>
        <w:tc>
          <w:tcPr>
            <w:tcW w:w="2066" w:type="dxa"/>
            <w:gridSpan w:val="2"/>
            <w:tcBorders>
              <w:bottom w:val="single" w:sz="4" w:space="0" w:color="auto"/>
            </w:tcBorders>
          </w:tcPr>
          <w:p w14:paraId="0D511CB2" w14:textId="03439C26" w:rsidR="00E04914" w:rsidRPr="008F6CD2" w:rsidRDefault="00E04914" w:rsidP="00334414">
            <w:pPr>
              <w:spacing w:after="160" w:line="259" w:lineRule="auto"/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>Non-chronological report</w:t>
            </w:r>
          </w:p>
        </w:tc>
        <w:tc>
          <w:tcPr>
            <w:tcW w:w="2154" w:type="dxa"/>
            <w:gridSpan w:val="3"/>
            <w:shd w:val="clear" w:color="auto" w:fill="auto"/>
          </w:tcPr>
          <w:p w14:paraId="7BC6925B" w14:textId="1F760910" w:rsidR="00E04914" w:rsidRPr="008F6CD2" w:rsidRDefault="00E04914" w:rsidP="00334414">
            <w:pPr>
              <w:spacing w:after="160"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 xml:space="preserve">Description </w:t>
            </w:r>
          </w:p>
        </w:tc>
        <w:tc>
          <w:tcPr>
            <w:tcW w:w="3119" w:type="dxa"/>
            <w:gridSpan w:val="3"/>
            <w:shd w:val="clear" w:color="auto" w:fill="auto"/>
          </w:tcPr>
          <w:p w14:paraId="0BE9A805" w14:textId="6A0C9B55" w:rsidR="00E04914" w:rsidRPr="008F6CD2" w:rsidRDefault="00E04914" w:rsidP="00334414">
            <w:pPr>
              <w:spacing w:after="160"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 xml:space="preserve">Narrative </w:t>
            </w:r>
          </w:p>
        </w:tc>
        <w:tc>
          <w:tcPr>
            <w:tcW w:w="2382" w:type="dxa"/>
            <w:gridSpan w:val="3"/>
            <w:shd w:val="clear" w:color="auto" w:fill="FFFFFF" w:themeFill="background1"/>
          </w:tcPr>
          <w:p w14:paraId="1DDF7E24" w14:textId="4A46F87F" w:rsidR="00E04914" w:rsidRPr="008F6CD2" w:rsidRDefault="00E04914" w:rsidP="00402489">
            <w:pPr>
              <w:spacing w:line="259" w:lineRule="auto"/>
              <w:rPr>
                <w:rFonts w:ascii="Century Gothic" w:eastAsia="Calibri" w:hAnsi="Century Gothic" w:cs="Arial"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Cs/>
                <w:sz w:val="20"/>
                <w:szCs w:val="20"/>
              </w:rPr>
              <w:t>Narrative poem</w:t>
            </w:r>
          </w:p>
        </w:tc>
      </w:tr>
      <w:tr w:rsidR="00E04914" w:rsidRPr="0004536B" w14:paraId="7B8A4406" w14:textId="77777777" w:rsidTr="00493DF1">
        <w:trPr>
          <w:cantSplit/>
          <w:trHeight w:val="211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5B1832DB" w14:textId="595ED2D5" w:rsidR="00E04914" w:rsidRDefault="00E04914" w:rsidP="00334414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Audience </w:t>
            </w:r>
          </w:p>
        </w:tc>
        <w:tc>
          <w:tcPr>
            <w:tcW w:w="1489" w:type="dxa"/>
            <w:gridSpan w:val="2"/>
            <w:shd w:val="clear" w:color="auto" w:fill="FFFFFF" w:themeFill="background1"/>
          </w:tcPr>
          <w:p w14:paraId="4A63CFB4" w14:textId="1F2FE049" w:rsidR="00E04914" w:rsidRPr="008F6CD2" w:rsidRDefault="00530DB3" w:rsidP="00334414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>Younger children to teach them what a mammoth looks like – select a few to be displayed in</w:t>
            </w:r>
            <w:r w:rsidR="00A50450" w:rsidRPr="008F6CD2">
              <w:rPr>
                <w:rFonts w:ascii="Century Gothic" w:hAnsi="Century Gothic"/>
                <w:sz w:val="20"/>
                <w:szCs w:val="20"/>
              </w:rPr>
              <w:t xml:space="preserve"> the</w:t>
            </w:r>
            <w:r w:rsidRPr="008F6CD2">
              <w:rPr>
                <w:rFonts w:ascii="Century Gothic" w:hAnsi="Century Gothic"/>
                <w:sz w:val="20"/>
                <w:szCs w:val="20"/>
              </w:rPr>
              <w:t xml:space="preserve"> KS1 corridor</w:t>
            </w:r>
          </w:p>
        </w:tc>
        <w:tc>
          <w:tcPr>
            <w:tcW w:w="1491" w:type="dxa"/>
            <w:gridSpan w:val="2"/>
            <w:shd w:val="clear" w:color="auto" w:fill="FFFFFF" w:themeFill="background1"/>
          </w:tcPr>
          <w:p w14:paraId="7224058D" w14:textId="12C38E23" w:rsidR="00E04914" w:rsidRPr="008F6CD2" w:rsidRDefault="00530DB3" w:rsidP="00334414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 xml:space="preserve">Peers </w:t>
            </w:r>
          </w:p>
        </w:tc>
        <w:tc>
          <w:tcPr>
            <w:tcW w:w="2019" w:type="dxa"/>
            <w:gridSpan w:val="2"/>
            <w:tcBorders>
              <w:bottom w:val="single" w:sz="4" w:space="0" w:color="auto"/>
            </w:tcBorders>
          </w:tcPr>
          <w:p w14:paraId="6AF5F844" w14:textId="5634373E" w:rsidR="00E04914" w:rsidRPr="008F6CD2" w:rsidRDefault="00530DB3" w:rsidP="00334414">
            <w:pPr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 xml:space="preserve">Mammoth’s owner </w:t>
            </w:r>
          </w:p>
        </w:tc>
        <w:tc>
          <w:tcPr>
            <w:tcW w:w="2066" w:type="dxa"/>
            <w:gridSpan w:val="2"/>
            <w:tcBorders>
              <w:bottom w:val="single" w:sz="4" w:space="0" w:color="auto"/>
            </w:tcBorders>
          </w:tcPr>
          <w:p w14:paraId="79424741" w14:textId="7B2295A8" w:rsidR="00E04914" w:rsidRPr="008F6CD2" w:rsidRDefault="00530DB3" w:rsidP="00334414">
            <w:pPr>
              <w:spacing w:after="160" w:line="259" w:lineRule="auto"/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 xml:space="preserve">Peers </w:t>
            </w:r>
          </w:p>
        </w:tc>
        <w:tc>
          <w:tcPr>
            <w:tcW w:w="2154" w:type="dxa"/>
            <w:gridSpan w:val="3"/>
            <w:shd w:val="clear" w:color="auto" w:fill="auto"/>
          </w:tcPr>
          <w:p w14:paraId="7EB480DF" w14:textId="7E000598" w:rsidR="00E04914" w:rsidRPr="008F6CD2" w:rsidRDefault="00530DB3" w:rsidP="00334414">
            <w:pPr>
              <w:spacing w:after="160"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>With a partner – one reads their description and the other draws what they hear</w:t>
            </w:r>
          </w:p>
        </w:tc>
        <w:tc>
          <w:tcPr>
            <w:tcW w:w="3119" w:type="dxa"/>
            <w:gridSpan w:val="3"/>
            <w:shd w:val="clear" w:color="auto" w:fill="auto"/>
          </w:tcPr>
          <w:p w14:paraId="6DC0D961" w14:textId="71DB71A5" w:rsidR="00E04914" w:rsidRPr="008F6CD2" w:rsidRDefault="00530DB3" w:rsidP="00334414">
            <w:pPr>
              <w:spacing w:after="160"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>Share with Year 2</w:t>
            </w:r>
          </w:p>
        </w:tc>
        <w:tc>
          <w:tcPr>
            <w:tcW w:w="2382" w:type="dxa"/>
            <w:gridSpan w:val="3"/>
            <w:shd w:val="clear" w:color="auto" w:fill="FFFFFF" w:themeFill="background1"/>
          </w:tcPr>
          <w:p w14:paraId="1A604D82" w14:textId="5122A65E" w:rsidR="00E04914" w:rsidRPr="008F6CD2" w:rsidRDefault="00530DB3" w:rsidP="00402489">
            <w:pPr>
              <w:spacing w:line="259" w:lineRule="auto"/>
              <w:rPr>
                <w:rFonts w:ascii="Century Gothic" w:eastAsia="Calibri" w:hAnsi="Century Gothic" w:cs="Arial"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Cs/>
                <w:sz w:val="20"/>
                <w:szCs w:val="20"/>
              </w:rPr>
              <w:t xml:space="preserve">Class </w:t>
            </w:r>
          </w:p>
        </w:tc>
      </w:tr>
      <w:tr w:rsidR="00E04914" w:rsidRPr="0004536B" w14:paraId="27375CF6" w14:textId="77777777" w:rsidTr="00493DF1">
        <w:trPr>
          <w:cantSplit/>
          <w:trHeight w:val="211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5D10BF8C" w14:textId="5D1DA048" w:rsidR="00E04914" w:rsidRDefault="00E04914" w:rsidP="00334414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1489" w:type="dxa"/>
            <w:gridSpan w:val="2"/>
            <w:shd w:val="clear" w:color="auto" w:fill="FFFFFF" w:themeFill="background1"/>
          </w:tcPr>
          <w:p w14:paraId="66914B67" w14:textId="7B0513BF" w:rsidR="00E04914" w:rsidRPr="008F6CD2" w:rsidRDefault="00530DB3" w:rsidP="00334414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>To create an image of a mammoth</w:t>
            </w:r>
          </w:p>
        </w:tc>
        <w:tc>
          <w:tcPr>
            <w:tcW w:w="1491" w:type="dxa"/>
            <w:gridSpan w:val="2"/>
            <w:shd w:val="clear" w:color="auto" w:fill="FFFFFF" w:themeFill="background1"/>
          </w:tcPr>
          <w:p w14:paraId="6F069DAF" w14:textId="24F6C860" w:rsidR="00E04914" w:rsidRPr="008F6CD2" w:rsidRDefault="00530DB3" w:rsidP="00334414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>To entertain</w:t>
            </w:r>
          </w:p>
        </w:tc>
        <w:tc>
          <w:tcPr>
            <w:tcW w:w="2019" w:type="dxa"/>
            <w:gridSpan w:val="2"/>
            <w:tcBorders>
              <w:bottom w:val="single" w:sz="4" w:space="0" w:color="auto"/>
            </w:tcBorders>
          </w:tcPr>
          <w:p w14:paraId="6BDC38A9" w14:textId="57732B93" w:rsidR="00E04914" w:rsidRPr="008F6CD2" w:rsidRDefault="00530DB3" w:rsidP="00334414">
            <w:pPr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>To inform</w:t>
            </w:r>
          </w:p>
        </w:tc>
        <w:tc>
          <w:tcPr>
            <w:tcW w:w="2066" w:type="dxa"/>
            <w:gridSpan w:val="2"/>
            <w:tcBorders>
              <w:bottom w:val="single" w:sz="4" w:space="0" w:color="auto"/>
            </w:tcBorders>
          </w:tcPr>
          <w:p w14:paraId="7A768F6C" w14:textId="7A329F53" w:rsidR="00E04914" w:rsidRPr="008F6CD2" w:rsidRDefault="00530DB3" w:rsidP="00334414">
            <w:pPr>
              <w:spacing w:after="160" w:line="259" w:lineRule="auto"/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Cs/>
                <w:kern w:val="36"/>
                <w:sz w:val="20"/>
                <w:szCs w:val="20"/>
                <w:lang w:val="en-US"/>
              </w:rPr>
              <w:t>To inform</w:t>
            </w:r>
          </w:p>
        </w:tc>
        <w:tc>
          <w:tcPr>
            <w:tcW w:w="2154" w:type="dxa"/>
            <w:gridSpan w:val="3"/>
            <w:shd w:val="clear" w:color="auto" w:fill="auto"/>
          </w:tcPr>
          <w:p w14:paraId="31690EF5" w14:textId="376EB60B" w:rsidR="00E04914" w:rsidRPr="008F6CD2" w:rsidRDefault="00530DB3" w:rsidP="00334414">
            <w:pPr>
              <w:spacing w:after="160"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>To create an image</w:t>
            </w:r>
          </w:p>
        </w:tc>
        <w:tc>
          <w:tcPr>
            <w:tcW w:w="3119" w:type="dxa"/>
            <w:gridSpan w:val="3"/>
            <w:shd w:val="clear" w:color="auto" w:fill="auto"/>
          </w:tcPr>
          <w:p w14:paraId="266F9610" w14:textId="6F4A5197" w:rsidR="00E04914" w:rsidRPr="008F6CD2" w:rsidRDefault="00530DB3" w:rsidP="00334414">
            <w:pPr>
              <w:spacing w:after="160"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sz w:val="20"/>
                <w:szCs w:val="20"/>
              </w:rPr>
              <w:t xml:space="preserve">To entertain </w:t>
            </w:r>
          </w:p>
        </w:tc>
        <w:tc>
          <w:tcPr>
            <w:tcW w:w="2382" w:type="dxa"/>
            <w:gridSpan w:val="3"/>
            <w:shd w:val="clear" w:color="auto" w:fill="FFFFFF" w:themeFill="background1"/>
          </w:tcPr>
          <w:p w14:paraId="21DC9B1D" w14:textId="689E1736" w:rsidR="00E04914" w:rsidRPr="008F6CD2" w:rsidRDefault="00530DB3" w:rsidP="00402489">
            <w:pPr>
              <w:spacing w:line="259" w:lineRule="auto"/>
              <w:rPr>
                <w:rFonts w:ascii="Century Gothic" w:eastAsia="Calibri" w:hAnsi="Century Gothic" w:cs="Arial"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Cs/>
                <w:sz w:val="20"/>
                <w:szCs w:val="20"/>
              </w:rPr>
              <w:t>To perform</w:t>
            </w:r>
          </w:p>
        </w:tc>
      </w:tr>
      <w:tr w:rsidR="00493DF1" w:rsidRPr="007D0012" w14:paraId="231562C4" w14:textId="77777777" w:rsidTr="00493DF1">
        <w:trPr>
          <w:cantSplit/>
          <w:trHeight w:val="1218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26CAD628" w14:textId="7306B5EE" w:rsidR="00493DF1" w:rsidRPr="00E963D3" w:rsidRDefault="00493DF1" w:rsidP="00334414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Possible GPS</w:t>
            </w:r>
          </w:p>
        </w:tc>
        <w:tc>
          <w:tcPr>
            <w:tcW w:w="7065" w:type="dxa"/>
            <w:gridSpan w:val="8"/>
            <w:vMerge w:val="restart"/>
          </w:tcPr>
          <w:p w14:paraId="3EB6D1AD" w14:textId="77777777" w:rsidR="00493DF1" w:rsidRPr="008F6CD2" w:rsidRDefault="00493DF1" w:rsidP="00334414">
            <w:pPr>
              <w:shd w:val="clear" w:color="auto" w:fill="FFFFFF"/>
              <w:outlineLvl w:val="0"/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>Consolidate learning from KS1 GPS</w:t>
            </w:r>
          </w:p>
          <w:p w14:paraId="0696A288" w14:textId="77777777" w:rsidR="00493DF1" w:rsidRPr="008F6CD2" w:rsidRDefault="00493DF1" w:rsidP="003F380F">
            <w:pPr>
              <w:pStyle w:val="NoSpacing"/>
              <w:numPr>
                <w:ilvl w:val="0"/>
                <w:numId w:val="11"/>
              </w:num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 xml:space="preserve">To write coherently with accurate demarcation using the different sentence types and punctuation marks. </w:t>
            </w:r>
          </w:p>
          <w:p w14:paraId="5BE5F639" w14:textId="77777777" w:rsidR="00493DF1" w:rsidRPr="008F6CD2" w:rsidRDefault="00493DF1" w:rsidP="003F380F">
            <w:pPr>
              <w:pStyle w:val="NoSpacing"/>
              <w:numPr>
                <w:ilvl w:val="0"/>
                <w:numId w:val="11"/>
              </w:num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>Use appropriate past and present verb tenses.</w:t>
            </w:r>
          </w:p>
          <w:p w14:paraId="19E9D8F2" w14:textId="2023D91A" w:rsidR="00493DF1" w:rsidRPr="008F6CD2" w:rsidRDefault="00493DF1" w:rsidP="006107AB">
            <w:pPr>
              <w:pStyle w:val="ListParagraph"/>
              <w:numPr>
                <w:ilvl w:val="0"/>
                <w:numId w:val="11"/>
              </w:numPr>
              <w:shd w:val="clear" w:color="auto" w:fill="FFFFFF"/>
              <w:outlineLvl w:val="0"/>
              <w:rPr>
                <w:rFonts w:ascii="Century Gothic" w:hAnsi="Century Gothic"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 xml:space="preserve">Use co-ordinating and subordinating conjunctions </w:t>
            </w:r>
            <w:proofErr w:type="spellStart"/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>eg</w:t>
            </w:r>
            <w:proofErr w:type="spellEnd"/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 xml:space="preserve"> and, so, but, because</w:t>
            </w:r>
          </w:p>
        </w:tc>
        <w:tc>
          <w:tcPr>
            <w:tcW w:w="2154" w:type="dxa"/>
            <w:gridSpan w:val="3"/>
            <w:shd w:val="clear" w:color="auto" w:fill="FFFFFF" w:themeFill="background1"/>
          </w:tcPr>
          <w:p w14:paraId="36AB84DA" w14:textId="19A49B4C" w:rsidR="00493DF1" w:rsidRPr="008F6CD2" w:rsidRDefault="00493DF1" w:rsidP="00631D3C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 xml:space="preserve">Use adjectives, comparatives </w:t>
            </w:r>
            <w:r w:rsidRPr="008F6CD2">
              <w:rPr>
                <w:rFonts w:ascii="Century Gothic" w:hAnsi="Century Gothic"/>
                <w:sz w:val="20"/>
                <w:szCs w:val="20"/>
              </w:rPr>
              <w:t xml:space="preserve">and 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 xml:space="preserve">superlatives </w:t>
            </w:r>
            <w:r w:rsidRPr="008F6CD2">
              <w:rPr>
                <w:rFonts w:ascii="Century Gothic" w:hAnsi="Century Gothic"/>
                <w:sz w:val="20"/>
                <w:szCs w:val="20"/>
              </w:rPr>
              <w:t>to describe the setting</w:t>
            </w:r>
            <w:r w:rsidRPr="008F6CD2">
              <w:rPr>
                <w:rFonts w:ascii="Century Gothic" w:hAnsi="Century Gothic"/>
                <w:bCs/>
                <w:sz w:val="20"/>
                <w:szCs w:val="20"/>
              </w:rPr>
              <w:t xml:space="preserve"> </w:t>
            </w:r>
          </w:p>
          <w:p w14:paraId="0FAA2727" w14:textId="77777777" w:rsidR="00493DF1" w:rsidRPr="008F6CD2" w:rsidRDefault="00493DF1" w:rsidP="00334414">
            <w:pPr>
              <w:spacing w:after="160" w:line="259" w:lineRule="auto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</w:p>
          <w:p w14:paraId="5D76DCCE" w14:textId="3557F015" w:rsidR="00534ED5" w:rsidRPr="008F6CD2" w:rsidRDefault="00534ED5" w:rsidP="00534ED5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  <w:lastRenderedPageBreak/>
              <w:t>Use the perfect form of verbs using have and had e.g. I have washed my hands. We will have eaten our lunch by the time dad arrives.</w:t>
            </w:r>
          </w:p>
        </w:tc>
        <w:tc>
          <w:tcPr>
            <w:tcW w:w="3119" w:type="dxa"/>
            <w:gridSpan w:val="3"/>
            <w:shd w:val="clear" w:color="auto" w:fill="FFFFFF" w:themeFill="background1"/>
          </w:tcPr>
          <w:p w14:paraId="4E384D93" w14:textId="77777777" w:rsidR="00493DF1" w:rsidRPr="008F6CD2" w:rsidRDefault="00493DF1" w:rsidP="00631D3C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lastRenderedPageBreak/>
              <w:t>Explain and identify main and subordinate clauses in complex sentences</w:t>
            </w:r>
          </w:p>
          <w:p w14:paraId="11693761" w14:textId="77777777" w:rsidR="00493DF1" w:rsidRPr="008F6CD2" w:rsidRDefault="00493DF1" w:rsidP="00631D3C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  <w:p w14:paraId="04EC6369" w14:textId="64A21542" w:rsidR="00493DF1" w:rsidRPr="008F6CD2" w:rsidRDefault="00493DF1" w:rsidP="00631D3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Use cohesive devices –</w:t>
            </w:r>
            <w:r w:rsidRPr="008F6CD2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adverbials for time </w:t>
            </w:r>
            <w:r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and</w:t>
            </w:r>
            <w:r w:rsidRPr="008F6CD2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</w:t>
            </w:r>
            <w:r w:rsidRPr="008F6CD2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 xml:space="preserve">subordinations </w:t>
            </w:r>
            <w:proofErr w:type="spellStart"/>
            <w:r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eg</w:t>
            </w:r>
            <w:r w:rsidR="003D3EE6"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.</w:t>
            </w:r>
            <w:proofErr w:type="spellEnd"/>
            <w:r w:rsidR="003D3EE6"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 xml:space="preserve"> </w:t>
            </w:r>
            <w:r w:rsidRPr="008F6CD2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when… if…. Because</w:t>
            </w:r>
            <w:r w:rsidRPr="008F6CD2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</w:t>
            </w:r>
          </w:p>
          <w:p w14:paraId="7BAE58C1" w14:textId="77777777" w:rsidR="00493DF1" w:rsidRPr="008F6CD2" w:rsidRDefault="00493DF1" w:rsidP="00631D3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6509E253" w14:textId="0EFC2076" w:rsidR="00493DF1" w:rsidRPr="008F6CD2" w:rsidRDefault="003D3EE6" w:rsidP="003D3EE6">
            <w:pPr>
              <w:spacing w:after="160" w:line="259" w:lineRule="auto"/>
              <w:rPr>
                <w:rFonts w:ascii="Century Gothic" w:eastAsia="Calibri" w:hAnsi="Century Gothic" w:cs="Arial"/>
                <w:bCs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Cs/>
                <w:sz w:val="20"/>
                <w:szCs w:val="20"/>
              </w:rPr>
              <w:t>Select, generate and effectively use adverbs</w:t>
            </w:r>
          </w:p>
        </w:tc>
        <w:tc>
          <w:tcPr>
            <w:tcW w:w="2382" w:type="dxa"/>
            <w:gridSpan w:val="3"/>
            <w:shd w:val="clear" w:color="auto" w:fill="FFFFFF" w:themeFill="background1"/>
          </w:tcPr>
          <w:p w14:paraId="27592CB8" w14:textId="55F8BE6D" w:rsidR="00493DF1" w:rsidRPr="008F6CD2" w:rsidRDefault="003D3EE6" w:rsidP="00334414">
            <w:pPr>
              <w:spacing w:after="160" w:line="259" w:lineRule="auto"/>
              <w:rPr>
                <w:rFonts w:ascii="Century Gothic" w:eastAsia="Calibri" w:hAnsi="Century Gothic" w:cs="Arial"/>
                <w:bCs/>
                <w:color w:val="FFFFFF" w:themeColor="background1"/>
                <w:sz w:val="20"/>
                <w:szCs w:val="20"/>
              </w:rPr>
            </w:pPr>
            <w:r w:rsidRPr="008F6CD2">
              <w:rPr>
                <w:rFonts w:ascii="Century Gothic" w:eastAsia="Calibri" w:hAnsi="Century Gothic" w:cs="Arial"/>
                <w:bCs/>
                <w:sz w:val="20"/>
                <w:szCs w:val="20"/>
              </w:rPr>
              <w:lastRenderedPageBreak/>
              <w:t>Use the determiner a or an according to whether the next word begins with a consonant or vowel</w:t>
            </w:r>
          </w:p>
        </w:tc>
      </w:tr>
      <w:tr w:rsidR="00493DF1" w:rsidRPr="007D0012" w14:paraId="249FF0A1" w14:textId="77777777" w:rsidTr="009448C0">
        <w:trPr>
          <w:cantSplit/>
          <w:trHeight w:val="1218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0E0E1A02" w14:textId="77777777" w:rsidR="00493DF1" w:rsidRDefault="00493DF1" w:rsidP="00493DF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065" w:type="dxa"/>
            <w:gridSpan w:val="8"/>
            <w:vMerge/>
          </w:tcPr>
          <w:p w14:paraId="4E086889" w14:textId="77777777" w:rsidR="00493DF1" w:rsidRPr="008F6CD2" w:rsidRDefault="00493DF1" w:rsidP="00493DF1">
            <w:pPr>
              <w:shd w:val="clear" w:color="auto" w:fill="FFFFFF"/>
              <w:outlineLvl w:val="0"/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</w:pPr>
          </w:p>
        </w:tc>
        <w:tc>
          <w:tcPr>
            <w:tcW w:w="7655" w:type="dxa"/>
            <w:gridSpan w:val="9"/>
            <w:shd w:val="clear" w:color="auto" w:fill="FFFFFF" w:themeFill="background1"/>
          </w:tcPr>
          <w:p w14:paraId="707DEE27" w14:textId="1FAFA9CA" w:rsidR="00493DF1" w:rsidRPr="008F6CD2" w:rsidRDefault="00493DF1" w:rsidP="00493DF1">
            <w:pPr>
              <w:shd w:val="clear" w:color="auto" w:fill="FFFFFF"/>
              <w:outlineLvl w:val="0"/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</w:pPr>
            <w:r w:rsidRPr="008F6CD2">
              <w:rPr>
                <w:rFonts w:ascii="Century Gothic" w:eastAsia="Times New Roman" w:hAnsi="Century Gothic" w:cs="Arial"/>
                <w:b/>
                <w:bCs/>
                <w:kern w:val="36"/>
                <w:sz w:val="20"/>
                <w:szCs w:val="20"/>
                <w:lang w:val="en-US"/>
              </w:rPr>
              <w:t>Consolidate learning from KS1 GPS (as required)</w:t>
            </w:r>
          </w:p>
          <w:p w14:paraId="2A2653B1" w14:textId="77777777" w:rsidR="00493DF1" w:rsidRPr="008F6CD2" w:rsidRDefault="00493DF1" w:rsidP="00493DF1">
            <w:pPr>
              <w:pStyle w:val="NoSpacing"/>
              <w:numPr>
                <w:ilvl w:val="0"/>
                <w:numId w:val="11"/>
              </w:num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 xml:space="preserve">To write coherently with accurate demarcation using the different sentence types and punctuation marks. </w:t>
            </w:r>
          </w:p>
          <w:p w14:paraId="1B657B27" w14:textId="77777777" w:rsidR="00493DF1" w:rsidRPr="008F6CD2" w:rsidRDefault="00493DF1" w:rsidP="00493DF1">
            <w:pPr>
              <w:pStyle w:val="NoSpacing"/>
              <w:numPr>
                <w:ilvl w:val="0"/>
                <w:numId w:val="11"/>
              </w:num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>Use appropriate past and present verb tenses.</w:t>
            </w:r>
          </w:p>
          <w:p w14:paraId="5CF7AC75" w14:textId="1F325672" w:rsidR="00493DF1" w:rsidRPr="008F6CD2" w:rsidRDefault="00493DF1" w:rsidP="00493DF1">
            <w:pPr>
              <w:spacing w:after="160" w:line="259" w:lineRule="auto"/>
              <w:rPr>
                <w:rFonts w:ascii="Century Gothic" w:eastAsia="Calibri" w:hAnsi="Century Gothic" w:cs="Arial"/>
                <w:b/>
                <w:bCs/>
                <w:i/>
                <w:color w:val="FFFFFF" w:themeColor="background1"/>
                <w:sz w:val="20"/>
                <w:szCs w:val="20"/>
              </w:rPr>
            </w:pPr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 xml:space="preserve">Use co-ordinating and subordinating conjunctions </w:t>
            </w:r>
            <w:proofErr w:type="spellStart"/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>eg</w:t>
            </w:r>
            <w:proofErr w:type="spellEnd"/>
            <w:r w:rsidRPr="008F6CD2">
              <w:rPr>
                <w:rFonts w:ascii="Century Gothic" w:hAnsi="Century Gothic"/>
                <w:bCs/>
                <w:iCs/>
                <w:sz w:val="20"/>
                <w:szCs w:val="20"/>
              </w:rPr>
              <w:t xml:space="preserve"> and, so, but, because</w:t>
            </w:r>
          </w:p>
        </w:tc>
      </w:tr>
      <w:bookmarkEnd w:id="0"/>
    </w:tbl>
    <w:p w14:paraId="0DDD88F9" w14:textId="77777777" w:rsidR="003D3EE6" w:rsidRDefault="003D3EE6">
      <w:r>
        <w:br w:type="page"/>
      </w:r>
    </w:p>
    <w:tbl>
      <w:tblPr>
        <w:tblStyle w:val="TableGrid"/>
        <w:tblpPr w:leftFromText="180" w:rightFromText="180" w:vertAnchor="page" w:horzAnchor="page" w:tblpX="993" w:tblpY="1"/>
        <w:tblW w:w="15460" w:type="dxa"/>
        <w:tblLayout w:type="fixed"/>
        <w:tblLook w:val="04A0" w:firstRow="1" w:lastRow="0" w:firstColumn="1" w:lastColumn="0" w:noHBand="0" w:noVBand="1"/>
      </w:tblPr>
      <w:tblGrid>
        <w:gridCol w:w="420"/>
        <w:gridCol w:w="1214"/>
        <w:gridCol w:w="1225"/>
        <w:gridCol w:w="6"/>
        <w:gridCol w:w="1220"/>
        <w:gridCol w:w="1226"/>
        <w:gridCol w:w="1226"/>
        <w:gridCol w:w="1226"/>
        <w:gridCol w:w="1226"/>
        <w:gridCol w:w="1229"/>
        <w:gridCol w:w="1267"/>
        <w:gridCol w:w="1268"/>
        <w:gridCol w:w="1462"/>
        <w:gridCol w:w="1231"/>
        <w:gridCol w:w="14"/>
      </w:tblGrid>
      <w:tr w:rsidR="00E04914" w:rsidRPr="00700245" w14:paraId="33CA0570" w14:textId="77777777" w:rsidTr="00545958">
        <w:trPr>
          <w:cantSplit/>
          <w:trHeight w:val="131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7ADA5470" w14:textId="08B7CA6E" w:rsidR="00E04914" w:rsidRPr="007C47F3" w:rsidRDefault="00E04914" w:rsidP="00493DF1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7C47F3">
              <w:rPr>
                <w:b/>
                <w:sz w:val="24"/>
                <w:szCs w:val="24"/>
              </w:rPr>
              <w:lastRenderedPageBreak/>
              <w:t xml:space="preserve">Spring Core Texts </w:t>
            </w:r>
          </w:p>
        </w:tc>
        <w:tc>
          <w:tcPr>
            <w:tcW w:w="1214" w:type="dxa"/>
            <w:shd w:val="clear" w:color="auto" w:fill="00B050"/>
            <w:vAlign w:val="center"/>
          </w:tcPr>
          <w:p w14:paraId="090856D6" w14:textId="519E4A22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1</w:t>
            </w:r>
          </w:p>
        </w:tc>
        <w:tc>
          <w:tcPr>
            <w:tcW w:w="1225" w:type="dxa"/>
            <w:shd w:val="clear" w:color="auto" w:fill="00B050"/>
            <w:vAlign w:val="center"/>
          </w:tcPr>
          <w:p w14:paraId="1FF81427" w14:textId="408EDF48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2</w:t>
            </w:r>
          </w:p>
        </w:tc>
        <w:tc>
          <w:tcPr>
            <w:tcW w:w="1226" w:type="dxa"/>
            <w:gridSpan w:val="2"/>
            <w:shd w:val="clear" w:color="auto" w:fill="00B050"/>
            <w:vAlign w:val="center"/>
          </w:tcPr>
          <w:p w14:paraId="0B29EFCB" w14:textId="44189A55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3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62E0E721" w14:textId="7EE58C29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4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690FD984" w14:textId="473F0691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5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201898D0" w14:textId="57EBC450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6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6AAB20B4" w14:textId="0AD71086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7</w:t>
            </w:r>
          </w:p>
        </w:tc>
        <w:tc>
          <w:tcPr>
            <w:tcW w:w="1229" w:type="dxa"/>
            <w:shd w:val="clear" w:color="auto" w:fill="00B050"/>
            <w:vAlign w:val="center"/>
          </w:tcPr>
          <w:p w14:paraId="42127B9F" w14:textId="77A1A7E3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8</w:t>
            </w:r>
          </w:p>
        </w:tc>
        <w:tc>
          <w:tcPr>
            <w:tcW w:w="1267" w:type="dxa"/>
            <w:shd w:val="clear" w:color="auto" w:fill="00B050"/>
            <w:vAlign w:val="center"/>
          </w:tcPr>
          <w:p w14:paraId="2E7037E0" w14:textId="77777777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9</w:t>
            </w:r>
          </w:p>
        </w:tc>
        <w:tc>
          <w:tcPr>
            <w:tcW w:w="1268" w:type="dxa"/>
            <w:shd w:val="clear" w:color="auto" w:fill="00B050"/>
            <w:vAlign w:val="center"/>
          </w:tcPr>
          <w:p w14:paraId="5A1D619F" w14:textId="45BB8E91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E04914">
              <w:rPr>
                <w:rFonts w:eastAsia="Calibri" w:cs="Arial"/>
                <w:b/>
                <w:bCs/>
                <w:color w:val="FFFFFF" w:themeColor="background1"/>
              </w:rPr>
              <w:t>Week 10</w:t>
            </w:r>
          </w:p>
        </w:tc>
        <w:tc>
          <w:tcPr>
            <w:tcW w:w="1462" w:type="dxa"/>
            <w:shd w:val="clear" w:color="auto" w:fill="00B050"/>
            <w:vAlign w:val="center"/>
          </w:tcPr>
          <w:p w14:paraId="3993AA77" w14:textId="53946B80" w:rsidR="00E04914" w:rsidRPr="007936F8" w:rsidRDefault="00E04914" w:rsidP="00E04914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11</w:t>
            </w:r>
          </w:p>
        </w:tc>
        <w:tc>
          <w:tcPr>
            <w:tcW w:w="1245" w:type="dxa"/>
            <w:gridSpan w:val="2"/>
            <w:shd w:val="clear" w:color="auto" w:fill="00B050"/>
            <w:vAlign w:val="center"/>
          </w:tcPr>
          <w:p w14:paraId="24E657FB" w14:textId="186A4AD9" w:rsidR="00E04914" w:rsidRPr="007936F8" w:rsidRDefault="00E04914" w:rsidP="00493DF1">
            <w:pPr>
              <w:spacing w:line="259" w:lineRule="auto"/>
              <w:jc w:val="center"/>
              <w:rPr>
                <w:rFonts w:eastAsia="Calibri" w:cs="Arial"/>
                <w:b/>
                <w:bCs/>
              </w:rPr>
            </w:pPr>
            <w:r w:rsidRPr="007936F8">
              <w:rPr>
                <w:b/>
                <w:color w:val="FFFFFF" w:themeColor="background1"/>
              </w:rPr>
              <w:t>Week 12</w:t>
            </w:r>
          </w:p>
        </w:tc>
      </w:tr>
      <w:tr w:rsidR="00D13731" w:rsidRPr="00700245" w14:paraId="4C993DD1" w14:textId="77777777" w:rsidTr="00E04914">
        <w:trPr>
          <w:gridAfter w:val="1"/>
          <w:wAfter w:w="14" w:type="dxa"/>
          <w:cantSplit/>
          <w:trHeight w:val="131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177C58B9" w14:textId="6D2228A5" w:rsidR="00D13731" w:rsidRPr="00E963D3" w:rsidRDefault="00D13731" w:rsidP="00D1373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343" w:type="dxa"/>
            <w:gridSpan w:val="7"/>
            <w:shd w:val="clear" w:color="auto" w:fill="BFBFBF" w:themeFill="background1" w:themeFillShade="BF"/>
            <w:vAlign w:val="center"/>
          </w:tcPr>
          <w:p w14:paraId="3A7CFD15" w14:textId="548AEDD5" w:rsidR="00D13731" w:rsidRPr="007936F8" w:rsidRDefault="00D13731" w:rsidP="00D13731">
            <w:pPr>
              <w:spacing w:line="259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sz w:val="24"/>
                <w:szCs w:val="24"/>
              </w:rPr>
              <w:t>Rivers</w:t>
            </w:r>
          </w:p>
        </w:tc>
        <w:tc>
          <w:tcPr>
            <w:tcW w:w="7683" w:type="dxa"/>
            <w:gridSpan w:val="6"/>
            <w:shd w:val="clear" w:color="auto" w:fill="BFBFBF" w:themeFill="background1" w:themeFillShade="BF"/>
            <w:vAlign w:val="center"/>
          </w:tcPr>
          <w:p w14:paraId="5FE76EF9" w14:textId="47A59B62" w:rsidR="00D13731" w:rsidRPr="007936F8" w:rsidRDefault="00D13731" w:rsidP="00D13731">
            <w:pPr>
              <w:spacing w:line="259" w:lineRule="auto"/>
              <w:jc w:val="center"/>
              <w:rPr>
                <w:b/>
                <w:color w:val="FFFFFF" w:themeColor="background1"/>
              </w:rPr>
            </w:pPr>
            <w:r w:rsidRPr="000C29FB">
              <w:rPr>
                <w:b/>
                <w:sz w:val="24"/>
                <w:szCs w:val="24"/>
              </w:rPr>
              <w:t>British Inventors</w:t>
            </w:r>
          </w:p>
        </w:tc>
      </w:tr>
      <w:tr w:rsidR="00E04914" w:rsidRPr="00700245" w14:paraId="7404F412" w14:textId="77777777" w:rsidTr="00E04914">
        <w:trPr>
          <w:gridAfter w:val="1"/>
          <w:wAfter w:w="14" w:type="dxa"/>
          <w:cantSplit/>
          <w:trHeight w:val="3331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1CF43742" w14:textId="1B8399EF" w:rsidR="00E04914" w:rsidRPr="00E963D3" w:rsidRDefault="00E04914" w:rsidP="00D1373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2445" w:type="dxa"/>
            <w:gridSpan w:val="3"/>
            <w:shd w:val="clear" w:color="auto" w:fill="FFFFFF" w:themeFill="background1"/>
          </w:tcPr>
          <w:p w14:paraId="091C0E32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Visit to a river</w:t>
            </w:r>
          </w:p>
          <w:p w14:paraId="14594685" w14:textId="77777777" w:rsidR="00E04914" w:rsidRPr="00A50450" w:rsidRDefault="00E04914" w:rsidP="00D13731">
            <w:pPr>
              <w:shd w:val="clear" w:color="auto" w:fill="FFFFFF"/>
              <w:jc w:val="center"/>
              <w:outlineLvl w:val="0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 xml:space="preserve">Tuesday 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– </w:t>
            </w:r>
            <w:proofErr w:type="spellStart"/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Weisner</w:t>
            </w:r>
            <w:proofErr w:type="spellEnd"/>
          </w:p>
          <w:p w14:paraId="3FF31231" w14:textId="77777777" w:rsidR="00E04914" w:rsidRPr="00A50450" w:rsidRDefault="00E04914" w:rsidP="00D13731">
            <w:pPr>
              <w:shd w:val="clear" w:color="auto" w:fill="FFFFFF"/>
              <w:jc w:val="center"/>
              <w:outlineLvl w:val="0"/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6B0DAC47" wp14:editId="06970EC4">
                  <wp:extent cx="1140460" cy="912495"/>
                  <wp:effectExtent l="0" t="0" r="2540" b="1905"/>
                  <wp:docPr id="16387" name="Content Placeholder 4">
                    <a:hlinkClick xmlns:a="http://schemas.openxmlformats.org/drawingml/2006/main" r:id="rId15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395D9C3-0DA6-4ABF-D70A-2619003E36FC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7" name="Content Placeholder 4">
                            <a:hlinkClick r:id="rId15"/>
                            <a:extLst>
                              <a:ext uri="{FF2B5EF4-FFF2-40B4-BE49-F238E27FC236}">
                                <a16:creationId xmlns:a16="http://schemas.microsoft.com/office/drawing/2014/main" id="{1395D9C3-0DA6-4ABF-D70A-2619003E36FC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60" cy="91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71ED96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</w:p>
        </w:tc>
        <w:tc>
          <w:tcPr>
            <w:tcW w:w="2446" w:type="dxa"/>
            <w:gridSpan w:val="2"/>
            <w:shd w:val="clear" w:color="auto" w:fill="FFFFFF" w:themeFill="background1"/>
          </w:tcPr>
          <w:p w14:paraId="6C1E2920" w14:textId="77777777" w:rsidR="00E04914" w:rsidRPr="00A50450" w:rsidRDefault="00E04914" w:rsidP="00D13731">
            <w:pPr>
              <w:keepNext/>
              <w:spacing w:line="259" w:lineRule="auto"/>
              <w:jc w:val="center"/>
              <w:outlineLvl w:val="2"/>
              <w:rPr>
                <w:rFonts w:ascii="Century Gothic" w:eastAsia="Calibri" w:hAnsi="Century Gothic" w:cs="Calibri"/>
                <w:bCs/>
                <w:iCs/>
                <w:noProof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Clips about the course of the river</w:t>
            </w:r>
          </w:p>
          <w:p w14:paraId="5C1CAC1B" w14:textId="77777777" w:rsidR="00E04914" w:rsidRPr="00A50450" w:rsidRDefault="00E04914" w:rsidP="00D13731">
            <w:pPr>
              <w:keepNext/>
              <w:spacing w:line="259" w:lineRule="auto"/>
              <w:jc w:val="center"/>
              <w:outlineLvl w:val="2"/>
              <w:rPr>
                <w:rFonts w:ascii="Century Gothic" w:eastAsia="Calibri" w:hAnsi="Century Gothic" w:cs="Calibri"/>
                <w:bCs/>
                <w:i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Calibri" w:hAnsi="Century Gothic" w:cs="Calibri"/>
                <w:iCs/>
                <w:noProof/>
                <w:sz w:val="20"/>
                <w:szCs w:val="20"/>
              </w:rPr>
              <w:t>O</w:t>
            </w:r>
            <w:proofErr w:type="spellStart"/>
            <w:r w:rsidRPr="00A50450">
              <w:rPr>
                <w:rFonts w:ascii="Century Gothic" w:eastAsia="Calibri" w:hAnsi="Century Gothic" w:cs="Calibri"/>
                <w:iCs/>
                <w:sz w:val="20"/>
                <w:szCs w:val="20"/>
                <w:lang w:eastAsia="en-GB"/>
              </w:rPr>
              <w:t>nce</w:t>
            </w:r>
            <w:proofErr w:type="spellEnd"/>
            <w:r w:rsidRPr="00A50450">
              <w:rPr>
                <w:rFonts w:ascii="Century Gothic" w:eastAsia="Calibri" w:hAnsi="Century Gothic" w:cs="Calibri"/>
                <w:iCs/>
                <w:sz w:val="20"/>
                <w:szCs w:val="20"/>
                <w:lang w:eastAsia="en-GB"/>
              </w:rPr>
              <w:t xml:space="preserve"> upon a raindrop </w:t>
            </w:r>
            <w:r w:rsidRPr="00A50450">
              <w:rPr>
                <w:rFonts w:ascii="Century Gothic" w:eastAsia="Calibri" w:hAnsi="Century Gothic" w:cs="Calibri"/>
                <w:bCs/>
                <w:iCs/>
                <w:sz w:val="20"/>
                <w:szCs w:val="20"/>
                <w:lang w:eastAsia="en-GB"/>
              </w:rPr>
              <w:t>Carter</w:t>
            </w:r>
          </w:p>
          <w:p w14:paraId="53036ED6" w14:textId="77777777" w:rsidR="00E04914" w:rsidRPr="00A50450" w:rsidRDefault="00E04914" w:rsidP="00D13731">
            <w:pPr>
              <w:keepNext/>
              <w:spacing w:line="259" w:lineRule="auto"/>
              <w:jc w:val="center"/>
              <w:outlineLvl w:val="2"/>
              <w:rPr>
                <w:rFonts w:ascii="Century Gothic" w:eastAsia="Calibri" w:hAnsi="Century Gothic" w:cs="Calibri"/>
                <w:iCs/>
                <w:noProof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Calibri"/>
                <w:iCs/>
                <w:noProof/>
                <w:sz w:val="20"/>
                <w:szCs w:val="20"/>
              </w:rPr>
              <w:drawing>
                <wp:inline distT="0" distB="0" distL="0" distR="0" wp14:anchorId="28008CA5" wp14:editId="38204C91">
                  <wp:extent cx="733425" cy="836572"/>
                  <wp:effectExtent l="0" t="0" r="0" b="1905"/>
                  <wp:docPr id="43017" name="Picture 43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35" cy="8720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5BFD837" w14:textId="77777777" w:rsidR="00E04914" w:rsidRPr="00A50450" w:rsidRDefault="00E04914" w:rsidP="00D13731">
            <w:pPr>
              <w:keepNext/>
              <w:spacing w:line="259" w:lineRule="auto"/>
              <w:jc w:val="center"/>
              <w:outlineLvl w:val="2"/>
              <w:rPr>
                <w:rFonts w:ascii="Century Gothic" w:eastAsia="Calibri" w:hAnsi="Century Gothic" w:cs="Calibri"/>
                <w:i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Calibri" w:hAnsi="Century Gothic" w:cs="Calibri"/>
                <w:bCs/>
                <w:iCs/>
                <w:sz w:val="20"/>
                <w:szCs w:val="20"/>
                <w:lang w:eastAsia="en-GB"/>
              </w:rPr>
              <w:t>I asked the River/</w:t>
            </w:r>
          </w:p>
          <w:p w14:paraId="6BD692F7" w14:textId="77777777" w:rsidR="00E04914" w:rsidRPr="00A50450" w:rsidRDefault="00E04914" w:rsidP="00D13731">
            <w:pPr>
              <w:jc w:val="center"/>
              <w:rPr>
                <w:rFonts w:ascii="Century Gothic" w:hAnsi="Century Gothic"/>
                <w:bCs/>
                <w:i/>
                <w:iCs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Calibri"/>
                <w:bCs/>
                <w:iCs/>
                <w:sz w:val="20"/>
                <w:szCs w:val="20"/>
                <w:lang w:eastAsia="en-GB"/>
              </w:rPr>
              <w:t>The River</w:t>
            </w:r>
            <w:r w:rsidRPr="00A50450">
              <w:rPr>
                <w:rFonts w:ascii="Century Gothic" w:eastAsia="Calibri" w:hAnsi="Century Gothic" w:cs="Calibri"/>
                <w:iCs/>
                <w:sz w:val="20"/>
                <w:szCs w:val="20"/>
                <w:lang w:eastAsia="en-GB"/>
              </w:rPr>
              <w:t xml:space="preserve"> – Bloom</w:t>
            </w:r>
          </w:p>
          <w:p w14:paraId="21D0F788" w14:textId="77777777" w:rsidR="00E04914" w:rsidRPr="00A50450" w:rsidRDefault="00E04914" w:rsidP="00D13731">
            <w:pPr>
              <w:jc w:val="center"/>
              <w:rPr>
                <w:rFonts w:ascii="Century Gothic" w:hAnsi="Century Gothic"/>
                <w:bCs/>
                <w:i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i/>
                <w:iCs/>
                <w:sz w:val="20"/>
                <w:szCs w:val="20"/>
              </w:rPr>
              <w:t>(Possible reading)</w:t>
            </w:r>
          </w:p>
          <w:p w14:paraId="68B4E22A" w14:textId="77777777" w:rsidR="00E04914" w:rsidRPr="00A50450" w:rsidRDefault="00E04914" w:rsidP="00D13731">
            <w:pPr>
              <w:keepNext/>
              <w:spacing w:line="259" w:lineRule="auto"/>
              <w:jc w:val="center"/>
              <w:outlineLvl w:val="2"/>
              <w:rPr>
                <w:rFonts w:ascii="Century Gothic" w:hAnsi="Century Gothic"/>
                <w:noProof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i/>
                <w:iCs/>
                <w:sz w:val="20"/>
                <w:szCs w:val="20"/>
              </w:rPr>
              <w:t xml:space="preserve">The River an epic journey </w:t>
            </w:r>
            <w:r w:rsidRPr="00A50450">
              <w:rPr>
                <w:rFonts w:ascii="Century Gothic" w:hAnsi="Century Gothic"/>
                <w:i/>
                <w:iCs/>
                <w:sz w:val="20"/>
                <w:szCs w:val="20"/>
              </w:rPr>
              <w:t>– Clulow/</w:t>
            </w:r>
            <w:r w:rsidRPr="00A50450">
              <w:rPr>
                <w:rFonts w:ascii="Century Gothic" w:hAnsi="Century Gothic"/>
                <w:bCs/>
                <w:i/>
                <w:iCs/>
                <w:sz w:val="20"/>
                <w:szCs w:val="20"/>
              </w:rPr>
              <w:t xml:space="preserve"> </w:t>
            </w:r>
            <w:r w:rsidRPr="00A50450">
              <w:rPr>
                <w:rFonts w:ascii="Century Gothic" w:eastAsia="Times New Roman" w:hAnsi="Century Gothic" w:cs="Times New Roman"/>
                <w:bCs/>
                <w:sz w:val="20"/>
                <w:szCs w:val="20"/>
              </w:rPr>
              <w:t xml:space="preserve">Drop – </w:t>
            </w:r>
            <w:r w:rsidRPr="00A50450">
              <w:rPr>
                <w:rFonts w:ascii="Century Gothic" w:eastAsia="Times New Roman" w:hAnsi="Century Gothic" w:cs="Times New Roman"/>
                <w:sz w:val="20"/>
                <w:szCs w:val="20"/>
              </w:rPr>
              <w:t>Moon</w:t>
            </w:r>
            <w:r w:rsidRPr="00A50450">
              <w:rPr>
                <w:rFonts w:ascii="Century Gothic" w:eastAsia="Times New Roman" w:hAnsi="Century Gothic" w:cs="Times New Roman"/>
                <w:bCs/>
                <w:sz w:val="20"/>
                <w:szCs w:val="20"/>
              </w:rPr>
              <w:t xml:space="preserve"> </w:t>
            </w: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t>(factually written narrative)</w:t>
            </w:r>
          </w:p>
          <w:p w14:paraId="108B4655" w14:textId="7E554337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A261A1C" wp14:editId="32C4904B">
                  <wp:extent cx="660241" cy="768613"/>
                  <wp:effectExtent l="0" t="0" r="6985" b="0"/>
                  <wp:docPr id="22531" name="Content Placeholder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3988A8-34B3-F614-70F2-2BD1D1FDD21D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1" name="Content Placeholder 4">
                            <a:extLst>
                              <a:ext uri="{FF2B5EF4-FFF2-40B4-BE49-F238E27FC236}">
                                <a16:creationId xmlns:a16="http://schemas.microsoft.com/office/drawing/2014/main" id="{AB3988A8-34B3-F614-70F2-2BD1D1FDD21D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710" cy="79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9E06B35" wp14:editId="717DA18C">
                  <wp:extent cx="582212" cy="757555"/>
                  <wp:effectExtent l="0" t="0" r="8890" b="4445"/>
                  <wp:docPr id="53" name="igImage" descr="https://images-na.ssl-images-amazon.com/images/I/919tWJfyl5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gImage" descr="https://images-na.ssl-images-amazon.com/images/I/919tWJfyl5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28" cy="79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2" w:type="dxa"/>
            <w:gridSpan w:val="2"/>
            <w:shd w:val="clear" w:color="auto" w:fill="FFFFFF" w:themeFill="background1"/>
          </w:tcPr>
          <w:p w14:paraId="7BAB7B21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eastAsia="Calibri" w:hAnsi="Century Gothic" w:cs="Times New Roman"/>
                <w:bCs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River Stories </w:t>
            </w:r>
            <w:r w:rsidRPr="00A50450">
              <w:rPr>
                <w:rFonts w:ascii="Century Gothic" w:eastAsia="Calibri" w:hAnsi="Century Gothic" w:cs="Times New Roman"/>
                <w:sz w:val="20"/>
                <w:szCs w:val="20"/>
              </w:rPr>
              <w:t xml:space="preserve">– </w:t>
            </w:r>
            <w:proofErr w:type="spellStart"/>
            <w:r w:rsidRPr="00A50450">
              <w:rPr>
                <w:rFonts w:ascii="Century Gothic" w:eastAsia="Calibri" w:hAnsi="Century Gothic" w:cs="Times New Roman"/>
                <w:sz w:val="20"/>
                <w:szCs w:val="20"/>
              </w:rPr>
              <w:t>Knapman</w:t>
            </w:r>
            <w:proofErr w:type="spellEnd"/>
          </w:p>
          <w:p w14:paraId="7C9FAA2E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eastAsia="Calibri" w:hAnsi="Century Gothic" w:cs="Times New Roman"/>
                <w:bCs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Times New Roman"/>
                <w:noProof/>
                <w:sz w:val="20"/>
                <w:szCs w:val="20"/>
              </w:rPr>
              <w:drawing>
                <wp:inline distT="0" distB="0" distL="0" distR="0" wp14:anchorId="1CAB8BA7" wp14:editId="7C194D39">
                  <wp:extent cx="792174" cy="638175"/>
                  <wp:effectExtent l="0" t="0" r="8255" b="0"/>
                  <wp:docPr id="43020" name="Picture 43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645" cy="6586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4509708" w14:textId="3D09F708" w:rsidR="00E04914" w:rsidRPr="00A50450" w:rsidRDefault="00E04914" w:rsidP="00D13731">
            <w:pPr>
              <w:jc w:val="center"/>
              <w:rPr>
                <w:rFonts w:ascii="Century Gothic" w:eastAsia="Calibri" w:hAnsi="Century Gothic" w:cs="Times New Roman"/>
                <w:bCs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The </w:t>
            </w:r>
            <w:r w:rsidR="00A50450"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>R</w:t>
            </w: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iver that </w:t>
            </w:r>
            <w:r w:rsidR="00A50450"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>F</w:t>
            </w: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lows </w:t>
            </w:r>
            <w:r w:rsidR="00A50450"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>B</w:t>
            </w: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eside </w:t>
            </w:r>
            <w:r w:rsidR="00A50450"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>M</w:t>
            </w: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e – </w:t>
            </w:r>
            <w:r w:rsidRPr="00A50450">
              <w:rPr>
                <w:rFonts w:ascii="Century Gothic" w:eastAsia="Calibri" w:hAnsi="Century Gothic" w:cs="Times New Roman"/>
                <w:sz w:val="20"/>
                <w:szCs w:val="20"/>
              </w:rPr>
              <w:t>Guillain &amp; Empson</w:t>
            </w:r>
            <w:r w:rsidRPr="00A50450">
              <w:rPr>
                <w:rFonts w:ascii="Century Gothic" w:eastAsia="Calibri" w:hAnsi="Century Gothic" w:cs="Times New Roman"/>
                <w:bCs/>
                <w:sz w:val="20"/>
                <w:szCs w:val="20"/>
              </w:rPr>
              <w:t xml:space="preserve"> </w:t>
            </w:r>
          </w:p>
          <w:p w14:paraId="3A7C8BE5" w14:textId="72BECC2B" w:rsidR="00E04914" w:rsidRPr="00A50450" w:rsidRDefault="00E04914" w:rsidP="00D13731">
            <w:pPr>
              <w:shd w:val="clear" w:color="auto" w:fill="FFFFFF"/>
              <w:jc w:val="center"/>
              <w:outlineLvl w:val="1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1B46F74" wp14:editId="322496C6">
                  <wp:extent cx="722912" cy="920261"/>
                  <wp:effectExtent l="0" t="0" r="1270" b="0"/>
                  <wp:docPr id="3076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B1F7C8-9D2C-5CD4-4DD0-396A8B4352A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6" name="Picture 1">
                            <a:extLst>
                              <a:ext uri="{FF2B5EF4-FFF2-40B4-BE49-F238E27FC236}">
                                <a16:creationId xmlns:a16="http://schemas.microsoft.com/office/drawing/2014/main" id="{17B1F7C8-9D2C-5CD4-4DD0-396A8B4352A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151" cy="930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0" w:type="dxa"/>
            <w:gridSpan w:val="4"/>
            <w:shd w:val="clear" w:color="auto" w:fill="auto"/>
          </w:tcPr>
          <w:p w14:paraId="594CC2F9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sz w:val="20"/>
                <w:szCs w:val="20"/>
              </w:rPr>
              <w:t xml:space="preserve">Manfred the Baddie – </w:t>
            </w:r>
            <w:proofErr w:type="spellStart"/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Fardell</w:t>
            </w:r>
            <w:proofErr w:type="spellEnd"/>
          </w:p>
          <w:p w14:paraId="70E0A75E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0F7019F" wp14:editId="2F06232E">
                  <wp:extent cx="847192" cy="971550"/>
                  <wp:effectExtent l="0" t="0" r="0" b="0"/>
                  <wp:docPr id="228507798" name="Picture 2285077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846" cy="976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9704D8" w14:textId="77777777" w:rsidR="00E04914" w:rsidRPr="00A50450" w:rsidRDefault="00E04914" w:rsidP="00E04914">
            <w:pPr>
              <w:shd w:val="clear" w:color="auto" w:fill="FFFFFF"/>
              <w:jc w:val="center"/>
              <w:outlineLvl w:val="1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shd w:val="clear" w:color="auto" w:fill="auto"/>
          </w:tcPr>
          <w:p w14:paraId="690CC65C" w14:textId="77777777" w:rsidR="00E04914" w:rsidRPr="00A50450" w:rsidRDefault="00E04914" w:rsidP="00E04914">
            <w:pPr>
              <w:shd w:val="clear" w:color="auto" w:fill="FFFFFF"/>
              <w:jc w:val="center"/>
              <w:outlineLvl w:val="1"/>
              <w:rPr>
                <w:rFonts w:ascii="Century Gothic" w:eastAsia="Times New Roman" w:hAnsi="Century Gothic" w:cs="Times New Roman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Times New Roman"/>
                <w:b/>
                <w:bCs/>
                <w:sz w:val="20"/>
                <w:szCs w:val="20"/>
                <w:lang w:eastAsia="en-GB"/>
              </w:rPr>
              <w:t xml:space="preserve">Wallace and </w:t>
            </w:r>
            <w:proofErr w:type="spellStart"/>
            <w:r w:rsidRPr="00A50450">
              <w:rPr>
                <w:rFonts w:ascii="Century Gothic" w:eastAsia="Times New Roman" w:hAnsi="Century Gothic" w:cs="Times New Roman"/>
                <w:b/>
                <w:bCs/>
                <w:sz w:val="20"/>
                <w:szCs w:val="20"/>
                <w:lang w:eastAsia="en-GB"/>
              </w:rPr>
              <w:t>Grommit</w:t>
            </w:r>
            <w:proofErr w:type="spellEnd"/>
            <w:r w:rsidRPr="00A50450">
              <w:rPr>
                <w:rFonts w:ascii="Century Gothic" w:eastAsia="Times New Roman" w:hAnsi="Century Gothic" w:cs="Times New Roman"/>
                <w:b/>
                <w:bCs/>
                <w:sz w:val="20"/>
                <w:szCs w:val="20"/>
                <w:lang w:eastAsia="en-GB"/>
              </w:rPr>
              <w:t xml:space="preserve"> invention</w:t>
            </w:r>
          </w:p>
          <w:p w14:paraId="2D56DFA7" w14:textId="77777777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</w:p>
          <w:p w14:paraId="17BACADB" w14:textId="78CED86A" w:rsidR="00E04914" w:rsidRPr="00A50450" w:rsidRDefault="00E04914" w:rsidP="00D13731">
            <w:pPr>
              <w:spacing w:line="259" w:lineRule="auto"/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sz w:val="20"/>
                <w:szCs w:val="20"/>
              </w:rPr>
              <w:t xml:space="preserve">Additional text: </w:t>
            </w:r>
            <w:r w:rsidRPr="00A50450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 Pie Corbett’s instruction PowerPoint e.g. </w:t>
            </w:r>
            <w:r w:rsidRPr="00A50450">
              <w:rPr>
                <w:rFonts w:ascii="Century Gothic" w:hAnsi="Century Gothic"/>
                <w:sz w:val="20"/>
                <w:szCs w:val="20"/>
              </w:rPr>
              <w:t>The teacher pleaser</w:t>
            </w:r>
          </w:p>
        </w:tc>
      </w:tr>
      <w:tr w:rsidR="00530DB3" w:rsidRPr="00700245" w14:paraId="3D2BB466" w14:textId="77777777" w:rsidTr="00801DAD">
        <w:trPr>
          <w:gridAfter w:val="1"/>
          <w:wAfter w:w="14" w:type="dxa"/>
          <w:cantSplit/>
          <w:trHeight w:val="131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1149D0B7" w14:textId="745E95F6" w:rsidR="00530DB3" w:rsidRPr="00E963D3" w:rsidRDefault="00530DB3" w:rsidP="00530DB3">
            <w:pPr>
              <w:ind w:left="113" w:right="113"/>
              <w:jc w:val="center"/>
              <w:rPr>
                <w:b/>
              </w:rPr>
            </w:pPr>
            <w:r w:rsidRPr="007C47F3">
              <w:rPr>
                <w:b/>
                <w:sz w:val="24"/>
                <w:szCs w:val="24"/>
              </w:rPr>
              <w:t xml:space="preserve">Writing Outcomes </w:t>
            </w:r>
          </w:p>
        </w:tc>
        <w:tc>
          <w:tcPr>
            <w:tcW w:w="2439" w:type="dxa"/>
            <w:gridSpan w:val="2"/>
            <w:shd w:val="clear" w:color="auto" w:fill="FFFFFF" w:themeFill="background1"/>
          </w:tcPr>
          <w:p w14:paraId="0D4373F0" w14:textId="7777777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A </w:t>
            </w: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description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 of their frog </w:t>
            </w:r>
          </w:p>
          <w:p w14:paraId="38651300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</w:p>
          <w:p w14:paraId="18811E7E" w14:textId="1896ACC3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A</w:t>
            </w: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 xml:space="preserve"> narrative 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of the frog adventure</w:t>
            </w:r>
          </w:p>
        </w:tc>
        <w:tc>
          <w:tcPr>
            <w:tcW w:w="2452" w:type="dxa"/>
            <w:gridSpan w:val="3"/>
            <w:shd w:val="clear" w:color="auto" w:fill="FFFFFF" w:themeFill="background1"/>
          </w:tcPr>
          <w:p w14:paraId="6D8C56F1" w14:textId="77777777" w:rsidR="00530DB3" w:rsidRPr="00A50450" w:rsidRDefault="00530DB3" w:rsidP="00530DB3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Perform the conversation poem I asked the River </w:t>
            </w:r>
          </w:p>
          <w:p w14:paraId="3BF05862" w14:textId="77777777" w:rsidR="00530DB3" w:rsidRPr="00A50450" w:rsidRDefault="00530DB3" w:rsidP="00530DB3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0E7B89B0" w14:textId="77777777" w:rsidR="00530DB3" w:rsidRPr="00A50450" w:rsidRDefault="00530DB3" w:rsidP="00530DB3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A poem based on The River </w:t>
            </w:r>
          </w:p>
          <w:p w14:paraId="345DCF7F" w14:textId="77777777" w:rsidR="00530DB3" w:rsidRPr="00A50450" w:rsidRDefault="00530DB3" w:rsidP="00530DB3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0DEE1B93" w14:textId="77777777" w:rsidR="00530DB3" w:rsidRPr="00A50450" w:rsidRDefault="00530DB3" w:rsidP="00530DB3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Concrete river poem based on Once upon a raindrop </w:t>
            </w:r>
          </w:p>
          <w:p w14:paraId="68B5C341" w14:textId="558EE613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4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891A5A" w14:textId="1AC23FEC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Information page </w:t>
            </w:r>
            <w:r w:rsidRPr="00A50450">
              <w:rPr>
                <w:rFonts w:ascii="Century Gothic" w:hAnsi="Century Gothic"/>
                <w:sz w:val="20"/>
                <w:szCs w:val="20"/>
              </w:rPr>
              <w:t>about a local river in the style of one of the books above</w:t>
            </w: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24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CCFE49" w14:textId="0A911122" w:rsidR="00530DB3" w:rsidRPr="00A50450" w:rsidRDefault="00530DB3" w:rsidP="00530DB3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>Diary entry from the perspective of Manfred the Baddie</w:t>
            </w:r>
          </w:p>
        </w:tc>
        <w:tc>
          <w:tcPr>
            <w:tcW w:w="2535" w:type="dxa"/>
            <w:gridSpan w:val="2"/>
            <w:shd w:val="clear" w:color="auto" w:fill="FFFFFF" w:themeFill="background1"/>
          </w:tcPr>
          <w:p w14:paraId="5343E7D2" w14:textId="35CA2C48" w:rsidR="00530DB3" w:rsidRPr="00A50450" w:rsidRDefault="00530DB3" w:rsidP="00530DB3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Simple version of a transformation story </w:t>
            </w: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about a villain who steals inventors, creates despicable machines, has a change of heart and becomes a goody (use a story S of the original story to innovate with)</w:t>
            </w:r>
          </w:p>
        </w:tc>
        <w:tc>
          <w:tcPr>
            <w:tcW w:w="2693" w:type="dxa"/>
            <w:gridSpan w:val="2"/>
            <w:shd w:val="clear" w:color="auto" w:fill="FFFFFF" w:themeFill="background1"/>
          </w:tcPr>
          <w:p w14:paraId="2848831E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Explanation text </w:t>
            </w: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about a new invention that they create </w:t>
            </w:r>
          </w:p>
          <w:p w14:paraId="788FBBFC" w14:textId="261F1D0F" w:rsidR="00530DB3" w:rsidRPr="00A50450" w:rsidRDefault="00530DB3" w:rsidP="00E67657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</w:tr>
      <w:tr w:rsidR="00530DB3" w:rsidRPr="00700245" w14:paraId="437D7262" w14:textId="77777777" w:rsidTr="008F4C4B">
        <w:trPr>
          <w:gridAfter w:val="1"/>
          <w:wAfter w:w="14" w:type="dxa"/>
          <w:cantSplit/>
          <w:trHeight w:val="131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3A626AF8" w14:textId="3B72CFB1" w:rsidR="00530DB3" w:rsidRPr="007C47F3" w:rsidRDefault="00530DB3" w:rsidP="00530DB3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Genre </w:t>
            </w:r>
          </w:p>
        </w:tc>
        <w:tc>
          <w:tcPr>
            <w:tcW w:w="2439" w:type="dxa"/>
            <w:gridSpan w:val="2"/>
            <w:shd w:val="clear" w:color="auto" w:fill="FFFFFF" w:themeFill="background1"/>
          </w:tcPr>
          <w:p w14:paraId="42EFC986" w14:textId="3CB55063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Description </w:t>
            </w:r>
          </w:p>
          <w:p w14:paraId="12D9A894" w14:textId="4324FB99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7CD50182" w14:textId="071E128D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Narrative </w:t>
            </w:r>
          </w:p>
          <w:p w14:paraId="6CAE8BC6" w14:textId="0876418C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452" w:type="dxa"/>
            <w:gridSpan w:val="3"/>
            <w:shd w:val="clear" w:color="auto" w:fill="FFFFFF" w:themeFill="background1"/>
          </w:tcPr>
          <w:p w14:paraId="179D4A37" w14:textId="6AD7C396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Poetry </w:t>
            </w:r>
          </w:p>
          <w:p w14:paraId="7F352968" w14:textId="0834ECB6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4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7760128" w14:textId="30EEAC89" w:rsidR="00530DB3" w:rsidRPr="00A50450" w:rsidRDefault="00530DB3" w:rsidP="00530DB3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Information text</w:t>
            </w:r>
          </w:p>
        </w:tc>
        <w:tc>
          <w:tcPr>
            <w:tcW w:w="24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174E79" w14:textId="21980F32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Diary </w:t>
            </w:r>
          </w:p>
        </w:tc>
        <w:tc>
          <w:tcPr>
            <w:tcW w:w="2535" w:type="dxa"/>
            <w:gridSpan w:val="2"/>
            <w:shd w:val="clear" w:color="auto" w:fill="FFFFFF" w:themeFill="background1"/>
          </w:tcPr>
          <w:p w14:paraId="5A2A43DC" w14:textId="0D7D1D85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Narrative </w:t>
            </w:r>
          </w:p>
        </w:tc>
        <w:tc>
          <w:tcPr>
            <w:tcW w:w="2693" w:type="dxa"/>
            <w:gridSpan w:val="2"/>
            <w:shd w:val="clear" w:color="auto" w:fill="FFFFFF" w:themeFill="background1"/>
          </w:tcPr>
          <w:p w14:paraId="227A28D7" w14:textId="453F478A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Explanation </w:t>
            </w:r>
          </w:p>
        </w:tc>
      </w:tr>
      <w:tr w:rsidR="00530DB3" w:rsidRPr="00700245" w14:paraId="0FA11D4D" w14:textId="77777777" w:rsidTr="00123404">
        <w:trPr>
          <w:gridAfter w:val="1"/>
          <w:wAfter w:w="14" w:type="dxa"/>
          <w:cantSplit/>
          <w:trHeight w:val="131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3C03153B" w14:textId="47EBC05E" w:rsidR="00530DB3" w:rsidRPr="007C47F3" w:rsidRDefault="00530DB3" w:rsidP="00530DB3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Audience </w:t>
            </w:r>
          </w:p>
        </w:tc>
        <w:tc>
          <w:tcPr>
            <w:tcW w:w="2439" w:type="dxa"/>
            <w:gridSpan w:val="2"/>
            <w:shd w:val="clear" w:color="auto" w:fill="FFFFFF" w:themeFill="background1"/>
          </w:tcPr>
          <w:p w14:paraId="1EA11585" w14:textId="44B945B4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Share with Year 1 children</w:t>
            </w:r>
          </w:p>
          <w:p w14:paraId="71539E03" w14:textId="7777777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03492761" w14:textId="7777777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5D524097" w14:textId="2FE1C4D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452" w:type="dxa"/>
            <w:gridSpan w:val="3"/>
            <w:shd w:val="clear" w:color="auto" w:fill="FFFFFF" w:themeFill="background1"/>
          </w:tcPr>
          <w:p w14:paraId="3784B7A0" w14:textId="7211F9EC" w:rsidR="00530DB3" w:rsidRPr="00A50450" w:rsidRDefault="00E67657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lastRenderedPageBreak/>
              <w:t xml:space="preserve">Assembly </w:t>
            </w:r>
          </w:p>
        </w:tc>
        <w:tc>
          <w:tcPr>
            <w:tcW w:w="24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67971E" w14:textId="6C65B52F" w:rsidR="00530DB3" w:rsidRPr="00A50450" w:rsidRDefault="00E67657" w:rsidP="00530DB3">
            <w:pPr>
              <w:spacing w:line="259" w:lineRule="auto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Peers </w:t>
            </w:r>
          </w:p>
        </w:tc>
        <w:tc>
          <w:tcPr>
            <w:tcW w:w="24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1D18C3" w14:textId="37100B07" w:rsidR="00530DB3" w:rsidRPr="00A50450" w:rsidRDefault="00E67657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>Manfred the Baddie</w:t>
            </w:r>
          </w:p>
        </w:tc>
        <w:tc>
          <w:tcPr>
            <w:tcW w:w="2535" w:type="dxa"/>
            <w:gridSpan w:val="2"/>
            <w:shd w:val="clear" w:color="auto" w:fill="FFFFFF" w:themeFill="background1"/>
          </w:tcPr>
          <w:p w14:paraId="2A4BD9E4" w14:textId="56289025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John </w:t>
            </w:r>
            <w:proofErr w:type="spellStart"/>
            <w:r w:rsidRPr="00A50450">
              <w:rPr>
                <w:rFonts w:ascii="Century Gothic" w:hAnsi="Century Gothic"/>
                <w:sz w:val="20"/>
                <w:szCs w:val="20"/>
              </w:rPr>
              <w:t>Fardell</w:t>
            </w:r>
            <w:proofErr w:type="spellEnd"/>
          </w:p>
        </w:tc>
        <w:tc>
          <w:tcPr>
            <w:tcW w:w="2693" w:type="dxa"/>
            <w:gridSpan w:val="2"/>
            <w:shd w:val="clear" w:color="auto" w:fill="FFFFFF" w:themeFill="background1"/>
          </w:tcPr>
          <w:p w14:paraId="3AF2CCA1" w14:textId="373F68D6" w:rsidR="00530DB3" w:rsidRPr="00A50450" w:rsidRDefault="00E67657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>Competition for most creative invention – judged by Headteacher</w:t>
            </w:r>
          </w:p>
        </w:tc>
      </w:tr>
      <w:tr w:rsidR="00530DB3" w:rsidRPr="00700245" w14:paraId="1A4E4FF6" w14:textId="77777777" w:rsidTr="00FB00EE">
        <w:trPr>
          <w:gridAfter w:val="1"/>
          <w:wAfter w:w="14" w:type="dxa"/>
          <w:cantSplit/>
          <w:trHeight w:val="131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56101DFF" w14:textId="4B23792E" w:rsidR="00530DB3" w:rsidRPr="007C47F3" w:rsidRDefault="00530DB3" w:rsidP="00530DB3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Purpose </w:t>
            </w:r>
          </w:p>
        </w:tc>
        <w:tc>
          <w:tcPr>
            <w:tcW w:w="2439" w:type="dxa"/>
            <w:gridSpan w:val="2"/>
            <w:shd w:val="clear" w:color="auto" w:fill="FFFFFF" w:themeFill="background1"/>
          </w:tcPr>
          <w:p w14:paraId="2C555E7F" w14:textId="59E1B1A1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To inform</w:t>
            </w:r>
          </w:p>
          <w:p w14:paraId="24A60104" w14:textId="7777777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00FB6C1D" w14:textId="7777777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435BAC6F" w14:textId="0F81C8A7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452" w:type="dxa"/>
            <w:gridSpan w:val="3"/>
            <w:shd w:val="clear" w:color="auto" w:fill="FFFFFF" w:themeFill="background1"/>
          </w:tcPr>
          <w:p w14:paraId="2EF2EE46" w14:textId="663514FB" w:rsidR="00530DB3" w:rsidRPr="00A50450" w:rsidRDefault="00530DB3" w:rsidP="00530DB3">
            <w:pPr>
              <w:spacing w:line="259" w:lineRule="auto"/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To entertain </w:t>
            </w:r>
          </w:p>
        </w:tc>
        <w:tc>
          <w:tcPr>
            <w:tcW w:w="24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D7CE49" w14:textId="20DDA243" w:rsidR="00530DB3" w:rsidRPr="00A50450" w:rsidRDefault="00E67657" w:rsidP="00530DB3">
            <w:pPr>
              <w:spacing w:line="259" w:lineRule="auto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To inform </w:t>
            </w:r>
          </w:p>
        </w:tc>
        <w:tc>
          <w:tcPr>
            <w:tcW w:w="24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1189A7" w14:textId="19CEE8E7" w:rsidR="00530DB3" w:rsidRPr="00A50450" w:rsidRDefault="00E67657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>To share thoughts and feelings</w:t>
            </w:r>
          </w:p>
        </w:tc>
        <w:tc>
          <w:tcPr>
            <w:tcW w:w="2535" w:type="dxa"/>
            <w:gridSpan w:val="2"/>
            <w:shd w:val="clear" w:color="auto" w:fill="FFFFFF" w:themeFill="background1"/>
          </w:tcPr>
          <w:p w14:paraId="55DAC247" w14:textId="49EF4D96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To send to the author for </w:t>
            </w:r>
            <w:r w:rsidR="00A50450" w:rsidRPr="00A50450">
              <w:rPr>
                <w:rFonts w:ascii="Century Gothic" w:hAnsi="Century Gothic"/>
                <w:sz w:val="20"/>
                <w:szCs w:val="20"/>
              </w:rPr>
              <w:t xml:space="preserve">an </w:t>
            </w:r>
            <w:r w:rsidRPr="00A50450">
              <w:rPr>
                <w:rFonts w:ascii="Century Gothic" w:hAnsi="Century Gothic"/>
                <w:sz w:val="20"/>
                <w:szCs w:val="20"/>
              </w:rPr>
              <w:t>idea for his next book</w:t>
            </w:r>
          </w:p>
        </w:tc>
        <w:tc>
          <w:tcPr>
            <w:tcW w:w="2693" w:type="dxa"/>
            <w:gridSpan w:val="2"/>
            <w:shd w:val="clear" w:color="auto" w:fill="FFFFFF" w:themeFill="background1"/>
          </w:tcPr>
          <w:p w14:paraId="445C0C3D" w14:textId="1AFDA939" w:rsidR="00530DB3" w:rsidRPr="00A50450" w:rsidRDefault="00E67657" w:rsidP="00530DB3">
            <w:pPr>
              <w:spacing w:line="259" w:lineRule="auto"/>
              <w:rPr>
                <w:rFonts w:ascii="Century Gothic" w:hAnsi="Century Gothic"/>
                <w:sz w:val="20"/>
                <w:szCs w:val="20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>To be creative</w:t>
            </w:r>
          </w:p>
        </w:tc>
      </w:tr>
      <w:tr w:rsidR="00530DB3" w:rsidRPr="00700245" w14:paraId="35288E12" w14:textId="77777777" w:rsidTr="0016112B">
        <w:trPr>
          <w:gridAfter w:val="1"/>
          <w:wAfter w:w="14" w:type="dxa"/>
          <w:cantSplit/>
          <w:trHeight w:val="1896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77AA32C8" w14:textId="6053E91A" w:rsidR="00530DB3" w:rsidRPr="007C47F3" w:rsidRDefault="00530DB3" w:rsidP="00530DB3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Possible GPS </w:t>
            </w:r>
          </w:p>
        </w:tc>
        <w:tc>
          <w:tcPr>
            <w:tcW w:w="2439" w:type="dxa"/>
            <w:gridSpan w:val="2"/>
            <w:shd w:val="clear" w:color="auto" w:fill="FFFFFF" w:themeFill="background1"/>
            <w:vAlign w:val="center"/>
          </w:tcPr>
          <w:p w14:paraId="0AB2C64F" w14:textId="0292E11F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sz w:val="20"/>
                <w:szCs w:val="20"/>
                <w:lang w:eastAsia="en-GB"/>
              </w:rPr>
              <w:t>Use commas to separate items in a list.</w:t>
            </w:r>
          </w:p>
          <w:p w14:paraId="39A5D406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076E7F5F" w14:textId="6189A0D6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sz w:val="20"/>
                <w:szCs w:val="20"/>
                <w:lang w:eastAsia="en-GB"/>
              </w:rPr>
              <w:t>Use the determiner a or an according to whether the next word begins with a consonant or vowel.</w:t>
            </w:r>
          </w:p>
          <w:p w14:paraId="77EC298D" w14:textId="3A02F112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45E7EE5C" w14:textId="69AAE017" w:rsidR="00530DB3" w:rsidRPr="00A50450" w:rsidRDefault="00530DB3" w:rsidP="00530DB3">
            <w:pPr>
              <w:rPr>
                <w:rFonts w:ascii="Century Gothic" w:hAnsi="Century Gothic"/>
                <w:iCs/>
                <w:noProof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noProof/>
                <w:sz w:val="20"/>
                <w:szCs w:val="20"/>
              </w:rPr>
              <w:t xml:space="preserve">Apostophes for possession    </w:t>
            </w:r>
          </w:p>
          <w:p w14:paraId="189D638C" w14:textId="5FD1D26B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134A0DA4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sz w:val="20"/>
                <w:szCs w:val="20"/>
                <w:lang w:eastAsia="en-GB"/>
              </w:rPr>
              <w:t>Explore, identify and create complex sentences using a range of conjunctions e.g. if, while, since, after, before, so, although, until, in case</w:t>
            </w:r>
          </w:p>
          <w:p w14:paraId="0F8242D1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5B2F4AC1" w14:textId="4053B870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66D770DC" w14:textId="72118F65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26B70FFA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35191B9B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72796175" w14:textId="7E6C59DF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</w:tc>
        <w:tc>
          <w:tcPr>
            <w:tcW w:w="2452" w:type="dxa"/>
            <w:gridSpan w:val="3"/>
            <w:shd w:val="clear" w:color="auto" w:fill="FFFFFF" w:themeFill="background1"/>
            <w:vAlign w:val="center"/>
          </w:tcPr>
          <w:p w14:paraId="20D159AF" w14:textId="1AFA0B85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sz w:val="20"/>
                <w:szCs w:val="20"/>
                <w:lang w:eastAsia="en-GB"/>
              </w:rPr>
              <w:t>Select, generate and effectively use adverbs</w:t>
            </w:r>
          </w:p>
          <w:p w14:paraId="0598B6FA" w14:textId="4EB03723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59401AE5" w14:textId="0B54B396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4B7A46A7" w14:textId="2CF5413F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57D4D9CA" w14:textId="1BB3F44D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61AFE03F" w14:textId="333ACC85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71C4D8EA" w14:textId="27C2779B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6A732CAE" w14:textId="5F85F1F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30A07A02" w14:textId="17755A13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0C0D38FD" w14:textId="724FEA38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7ED95BE7" w14:textId="73A7ACF8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02A39045" w14:textId="57E26960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23F17E91" w14:textId="0291405E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195F18C3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2C2CA348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sz w:val="20"/>
                <w:szCs w:val="20"/>
                <w:lang w:eastAsia="en-GB"/>
              </w:rPr>
            </w:pPr>
          </w:p>
          <w:p w14:paraId="0119DB82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160FEF69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1652A3A2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1A41FC2C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2BA6E74B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5B7AF290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455E757F" w14:textId="0881DFE9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</w:tc>
        <w:tc>
          <w:tcPr>
            <w:tcW w:w="245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1EB2B43" w14:textId="75E77EC1" w:rsidR="00530DB3" w:rsidRPr="00A50450" w:rsidRDefault="00530DB3" w:rsidP="00530DB3">
            <w:pPr>
              <w:pStyle w:val="NoSpacing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Identify, select, generate and effectively use prepositions for where.</w:t>
            </w:r>
          </w:p>
          <w:p w14:paraId="4CF6B503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2A3BA0EB" w14:textId="6149E713" w:rsidR="00530DB3" w:rsidRPr="00A50450" w:rsidRDefault="00530DB3" w:rsidP="00530DB3">
            <w:pPr>
              <w:pStyle w:val="NoSpacing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Use apostrophes for contracted forms.</w:t>
            </w:r>
          </w:p>
          <w:p w14:paraId="168FAAA9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4C991064" w14:textId="10DD080F" w:rsidR="00530DB3" w:rsidRPr="00A50450" w:rsidRDefault="00530DB3" w:rsidP="00530DB3">
            <w:pPr>
              <w:pStyle w:val="NoSpacing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Explore and identify main and subordinate clauses in complex sentences – </w:t>
            </w:r>
            <w:r w:rsidR="00A50450" w:rsidRPr="00A50450">
              <w:rPr>
                <w:rFonts w:ascii="Century Gothic" w:hAnsi="Century Gothic"/>
                <w:bCs/>
                <w:sz w:val="20"/>
                <w:szCs w:val="20"/>
              </w:rPr>
              <w:t>stand-alone</w:t>
            </w: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 xml:space="preserve"> activity.</w:t>
            </w:r>
          </w:p>
          <w:p w14:paraId="2716AEF0" w14:textId="77777777" w:rsidR="00530DB3" w:rsidRPr="00A50450" w:rsidRDefault="00530DB3" w:rsidP="00530DB3">
            <w:pPr>
              <w:pStyle w:val="NoSpacing"/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3152F000" w14:textId="0D8230EA" w:rsidR="00530DB3" w:rsidRPr="00A50450" w:rsidRDefault="00530DB3" w:rsidP="00530DB3">
            <w:pPr>
              <w:pStyle w:val="NoSpacing"/>
              <w:rPr>
                <w:rFonts w:ascii="Century Gothic" w:hAnsi="Century Gothic"/>
                <w:iCs/>
                <w:sz w:val="20"/>
                <w:szCs w:val="20"/>
              </w:rPr>
            </w:pPr>
          </w:p>
        </w:tc>
        <w:tc>
          <w:tcPr>
            <w:tcW w:w="24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395348B8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Explore, identify and create complex sentences using a range of conjunctions e.g. if, while, since, after, before, so, although, until, in case.</w:t>
            </w:r>
          </w:p>
          <w:p w14:paraId="4B19859F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2D28093E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Identify, select, generate and effectively use prepositions for where e.g. above, below, beneath, within, outside, beyond.</w:t>
            </w:r>
          </w:p>
          <w:p w14:paraId="55CDFB87" w14:textId="6CD11EA8" w:rsidR="00530DB3" w:rsidRPr="00A50450" w:rsidRDefault="00530DB3" w:rsidP="00530DB3">
            <w:pPr>
              <w:spacing w:line="259" w:lineRule="auto"/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2535" w:type="dxa"/>
            <w:gridSpan w:val="2"/>
            <w:vMerge w:val="restart"/>
            <w:shd w:val="clear" w:color="auto" w:fill="FFFFFF" w:themeFill="background1"/>
          </w:tcPr>
          <w:p w14:paraId="4757F7CA" w14:textId="64F05DB3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Use past tense for narrative</w:t>
            </w:r>
          </w:p>
          <w:p w14:paraId="14C9E8B0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20F0556C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Use inverted commas to punctuate direct speech</w:t>
            </w:r>
          </w:p>
          <w:p w14:paraId="5A37477A" w14:textId="79F5FBFD" w:rsidR="00530DB3" w:rsidRPr="00A50450" w:rsidRDefault="00530DB3" w:rsidP="00530DB3">
            <w:pPr>
              <w:spacing w:line="259" w:lineRule="auto"/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 w:val="restart"/>
            <w:shd w:val="clear" w:color="auto" w:fill="FFFFFF" w:themeFill="background1"/>
          </w:tcPr>
          <w:p w14:paraId="026394BE" w14:textId="0BEF3A21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Use commas to separate items in a list</w:t>
            </w:r>
          </w:p>
          <w:p w14:paraId="414DFEE3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68381757" w14:textId="160B44EE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To use the determiner a or an</w:t>
            </w:r>
          </w:p>
          <w:p w14:paraId="49602651" w14:textId="08AAD2B0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</w:p>
          <w:p w14:paraId="15BE0092" w14:textId="17F8001B" w:rsidR="00530DB3" w:rsidRPr="00A50450" w:rsidRDefault="00530DB3" w:rsidP="00530DB3">
            <w:pPr>
              <w:spacing w:line="259" w:lineRule="auto"/>
              <w:rPr>
                <w:rFonts w:ascii="Century Gothic" w:hAnsi="Century Gothic" w:cstheme="minorHAnsi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530DB3" w:rsidRPr="00700245" w14:paraId="508AB01F" w14:textId="77777777" w:rsidTr="00E04914">
        <w:trPr>
          <w:gridAfter w:val="1"/>
          <w:wAfter w:w="14" w:type="dxa"/>
          <w:cantSplit/>
          <w:trHeight w:val="1896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16571CCE" w14:textId="77777777" w:rsidR="00530DB3" w:rsidRDefault="00530DB3" w:rsidP="00530DB3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43" w:type="dxa"/>
            <w:gridSpan w:val="7"/>
            <w:shd w:val="clear" w:color="auto" w:fill="FFFFFF" w:themeFill="background1"/>
            <w:vAlign w:val="center"/>
          </w:tcPr>
          <w:p w14:paraId="57AED4E6" w14:textId="77777777" w:rsidR="00530DB3" w:rsidRPr="00A50450" w:rsidRDefault="00530DB3" w:rsidP="00530DB3">
            <w:pPr>
              <w:spacing w:line="259" w:lineRule="auto"/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sz w:val="20"/>
                <w:szCs w:val="20"/>
              </w:rPr>
              <w:t>Consolidate learning from KS1 GPS objectives as required</w:t>
            </w:r>
          </w:p>
          <w:p w14:paraId="1A8D792C" w14:textId="777777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  <w:p w14:paraId="63F31AC6" w14:textId="777777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  <w:p w14:paraId="26FE291D" w14:textId="777777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  <w:p w14:paraId="559CA950" w14:textId="777777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  <w:p w14:paraId="1C964962" w14:textId="777777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  <w:p w14:paraId="63C1001B" w14:textId="777777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  <w:p w14:paraId="58CEF807" w14:textId="4C89F677" w:rsidR="00530DB3" w:rsidRPr="002149C3" w:rsidRDefault="00530DB3" w:rsidP="00530DB3">
            <w:pPr>
              <w:spacing w:line="259" w:lineRule="auto"/>
              <w:rPr>
                <w:bCs/>
                <w:sz w:val="20"/>
                <w:szCs w:val="20"/>
              </w:rPr>
            </w:pPr>
          </w:p>
        </w:tc>
        <w:tc>
          <w:tcPr>
            <w:tcW w:w="2455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170E0EDE" w14:textId="77777777" w:rsidR="00530DB3" w:rsidRPr="00CB0F60" w:rsidRDefault="00530DB3" w:rsidP="00530DB3">
            <w:pPr>
              <w:spacing w:line="259" w:lineRule="auto"/>
              <w:rPr>
                <w:iCs/>
                <w:sz w:val="20"/>
                <w:szCs w:val="20"/>
              </w:rPr>
            </w:pPr>
          </w:p>
        </w:tc>
        <w:tc>
          <w:tcPr>
            <w:tcW w:w="2535" w:type="dxa"/>
            <w:gridSpan w:val="2"/>
            <w:vMerge/>
            <w:shd w:val="clear" w:color="auto" w:fill="FFFFFF" w:themeFill="background1"/>
          </w:tcPr>
          <w:p w14:paraId="115D2AD3" w14:textId="77777777" w:rsidR="00530DB3" w:rsidRDefault="00530DB3" w:rsidP="00530DB3">
            <w:pPr>
              <w:spacing w:line="259" w:lineRule="auto"/>
              <w:rPr>
                <w:i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FFFFFF" w:themeFill="background1"/>
          </w:tcPr>
          <w:p w14:paraId="3E40A1C4" w14:textId="77777777" w:rsidR="00530DB3" w:rsidRDefault="00530DB3" w:rsidP="00530DB3">
            <w:pPr>
              <w:spacing w:line="259" w:lineRule="auto"/>
              <w:rPr>
                <w:iCs/>
                <w:sz w:val="20"/>
                <w:szCs w:val="20"/>
              </w:rPr>
            </w:pPr>
          </w:p>
        </w:tc>
      </w:tr>
    </w:tbl>
    <w:p w14:paraId="0F77F9D3" w14:textId="77777777" w:rsidR="003D3EE6" w:rsidRDefault="003D3EE6">
      <w:r>
        <w:br w:type="page"/>
      </w:r>
    </w:p>
    <w:tbl>
      <w:tblPr>
        <w:tblStyle w:val="TableGrid"/>
        <w:tblpPr w:leftFromText="180" w:rightFromText="180" w:vertAnchor="page" w:horzAnchor="page" w:tblpX="993" w:tblpY="1"/>
        <w:tblW w:w="15588" w:type="dxa"/>
        <w:tblLayout w:type="fixed"/>
        <w:tblLook w:val="04A0" w:firstRow="1" w:lastRow="0" w:firstColumn="1" w:lastColumn="0" w:noHBand="0" w:noVBand="1"/>
      </w:tblPr>
      <w:tblGrid>
        <w:gridCol w:w="420"/>
        <w:gridCol w:w="1128"/>
        <w:gridCol w:w="1130"/>
        <w:gridCol w:w="1132"/>
        <w:gridCol w:w="1140"/>
        <w:gridCol w:w="1141"/>
        <w:gridCol w:w="1134"/>
        <w:gridCol w:w="1366"/>
        <w:gridCol w:w="1132"/>
        <w:gridCol w:w="1045"/>
        <w:gridCol w:w="1248"/>
        <w:gridCol w:w="850"/>
        <w:gridCol w:w="253"/>
        <w:gridCol w:w="1132"/>
        <w:gridCol w:w="1337"/>
      </w:tblGrid>
      <w:tr w:rsidR="00E04914" w:rsidRPr="00FD17BB" w14:paraId="6FB5A535" w14:textId="77777777" w:rsidTr="00A50450">
        <w:trPr>
          <w:cantSplit/>
          <w:trHeight w:val="279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7AF457BC" w14:textId="65CD490A" w:rsidR="00E04914" w:rsidRPr="0053326C" w:rsidRDefault="00E04914" w:rsidP="00493DF1">
            <w:pPr>
              <w:ind w:left="113" w:right="113"/>
              <w:jc w:val="center"/>
              <w:rPr>
                <w:b/>
              </w:rPr>
            </w:pPr>
            <w:r w:rsidRPr="0053326C">
              <w:rPr>
                <w:b/>
              </w:rPr>
              <w:lastRenderedPageBreak/>
              <w:t>Summer Core Text</w:t>
            </w:r>
          </w:p>
        </w:tc>
        <w:tc>
          <w:tcPr>
            <w:tcW w:w="1128" w:type="dxa"/>
            <w:shd w:val="clear" w:color="auto" w:fill="00B050"/>
            <w:vAlign w:val="center"/>
          </w:tcPr>
          <w:p w14:paraId="2070A0CD" w14:textId="388D3F7C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>Week 1</w:t>
            </w:r>
          </w:p>
        </w:tc>
        <w:tc>
          <w:tcPr>
            <w:tcW w:w="1130" w:type="dxa"/>
            <w:shd w:val="clear" w:color="auto" w:fill="00B050"/>
            <w:vAlign w:val="center"/>
          </w:tcPr>
          <w:p w14:paraId="4744AC93" w14:textId="6D1422F0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2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59E56FE5" w14:textId="4BBF6C85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3</w:t>
            </w:r>
          </w:p>
        </w:tc>
        <w:tc>
          <w:tcPr>
            <w:tcW w:w="1140" w:type="dxa"/>
            <w:shd w:val="clear" w:color="auto" w:fill="00B050"/>
            <w:vAlign w:val="center"/>
          </w:tcPr>
          <w:p w14:paraId="28CDB790" w14:textId="77777777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4</w:t>
            </w:r>
          </w:p>
        </w:tc>
        <w:tc>
          <w:tcPr>
            <w:tcW w:w="1141" w:type="dxa"/>
            <w:shd w:val="clear" w:color="auto" w:fill="00B050"/>
            <w:vAlign w:val="center"/>
          </w:tcPr>
          <w:p w14:paraId="4D44C31A" w14:textId="43E6C590" w:rsidR="00E04914" w:rsidRPr="00E04914" w:rsidRDefault="00E04914" w:rsidP="00493DF1">
            <w:pPr>
              <w:jc w:val="center"/>
              <w:rPr>
                <w:b/>
                <w:sz w:val="24"/>
                <w:szCs w:val="24"/>
              </w:rPr>
            </w:pPr>
            <w:r w:rsidRPr="00E04914">
              <w:rPr>
                <w:b/>
                <w:color w:val="FFFFFF" w:themeColor="background1"/>
                <w:sz w:val="24"/>
                <w:szCs w:val="24"/>
              </w:rPr>
              <w:t>Week 5</w:t>
            </w:r>
          </w:p>
        </w:tc>
        <w:tc>
          <w:tcPr>
            <w:tcW w:w="1134" w:type="dxa"/>
            <w:shd w:val="clear" w:color="auto" w:fill="00B050"/>
            <w:vAlign w:val="center"/>
          </w:tcPr>
          <w:p w14:paraId="1266479C" w14:textId="68F0CFAB" w:rsidR="00E04914" w:rsidRPr="007C47F3" w:rsidRDefault="00E04914" w:rsidP="00E04914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6</w:t>
            </w:r>
          </w:p>
        </w:tc>
        <w:tc>
          <w:tcPr>
            <w:tcW w:w="1366" w:type="dxa"/>
            <w:shd w:val="clear" w:color="auto" w:fill="00B050"/>
            <w:vAlign w:val="center"/>
          </w:tcPr>
          <w:p w14:paraId="2C02503A" w14:textId="40E47D38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7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48DD2886" w14:textId="01AE30BB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8</w:t>
            </w:r>
          </w:p>
        </w:tc>
        <w:tc>
          <w:tcPr>
            <w:tcW w:w="1045" w:type="dxa"/>
            <w:shd w:val="clear" w:color="auto" w:fill="00B050"/>
            <w:vAlign w:val="center"/>
          </w:tcPr>
          <w:p w14:paraId="7CDC55EC" w14:textId="3ECDFB9D" w:rsidR="00E04914" w:rsidRPr="007C47F3" w:rsidRDefault="00E04914" w:rsidP="00493DF1">
            <w:pPr>
              <w:jc w:val="center"/>
              <w:rPr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 xml:space="preserve">Week </w:t>
            </w:r>
            <w:r>
              <w:rPr>
                <w:b/>
                <w:color w:val="FFFFFF" w:themeColor="background1"/>
                <w:sz w:val="24"/>
                <w:szCs w:val="24"/>
              </w:rPr>
              <w:t>9</w:t>
            </w:r>
          </w:p>
        </w:tc>
        <w:tc>
          <w:tcPr>
            <w:tcW w:w="1248" w:type="dxa"/>
            <w:shd w:val="clear" w:color="auto" w:fill="00B050"/>
            <w:vAlign w:val="center"/>
          </w:tcPr>
          <w:p w14:paraId="7282CC6D" w14:textId="7E0723D5" w:rsidR="00E04914" w:rsidRPr="007C47F3" w:rsidRDefault="00E04914" w:rsidP="00493DF1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7C47F3">
              <w:rPr>
                <w:b/>
                <w:color w:val="FFFFFF" w:themeColor="background1"/>
                <w:sz w:val="24"/>
                <w:szCs w:val="24"/>
              </w:rPr>
              <w:t>Week</w:t>
            </w:r>
            <w:r>
              <w:rPr>
                <w:b/>
                <w:color w:val="FFFFFF" w:themeColor="background1"/>
                <w:sz w:val="24"/>
                <w:szCs w:val="24"/>
              </w:rPr>
              <w:t xml:space="preserve"> 10</w:t>
            </w:r>
          </w:p>
        </w:tc>
        <w:tc>
          <w:tcPr>
            <w:tcW w:w="1103" w:type="dxa"/>
            <w:gridSpan w:val="2"/>
            <w:shd w:val="clear" w:color="auto" w:fill="00B050"/>
            <w:vAlign w:val="center"/>
          </w:tcPr>
          <w:p w14:paraId="3F891F53" w14:textId="1BEBEE1D" w:rsidR="00E04914" w:rsidRPr="007C47F3" w:rsidRDefault="00E04914" w:rsidP="00493DF1">
            <w:pPr>
              <w:jc w:val="center"/>
            </w:pPr>
            <w:r w:rsidRPr="007C47F3">
              <w:rPr>
                <w:b/>
                <w:color w:val="FFFFFF" w:themeColor="background1"/>
              </w:rPr>
              <w:t>Week  11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6C0A8FE2" w14:textId="0315845F" w:rsidR="00E04914" w:rsidRPr="007C47F3" w:rsidRDefault="00E04914" w:rsidP="00493DF1">
            <w:pPr>
              <w:jc w:val="center"/>
              <w:rPr>
                <w:b/>
                <w:color w:val="FFFFFF" w:themeColor="background1"/>
              </w:rPr>
            </w:pPr>
            <w:r w:rsidRPr="007C47F3">
              <w:rPr>
                <w:b/>
                <w:color w:val="FFFFFF" w:themeColor="background1"/>
              </w:rPr>
              <w:t>Week</w:t>
            </w:r>
            <w:r>
              <w:rPr>
                <w:b/>
                <w:color w:val="FFFFFF" w:themeColor="background1"/>
              </w:rPr>
              <w:t xml:space="preserve"> 12</w:t>
            </w:r>
          </w:p>
        </w:tc>
        <w:tc>
          <w:tcPr>
            <w:tcW w:w="1337" w:type="dxa"/>
            <w:shd w:val="clear" w:color="auto" w:fill="00B050"/>
            <w:vAlign w:val="center"/>
          </w:tcPr>
          <w:p w14:paraId="6BC495D9" w14:textId="1A424FDE" w:rsidR="00E04914" w:rsidRPr="007C47F3" w:rsidRDefault="00E04914" w:rsidP="00493DF1">
            <w:pPr>
              <w:jc w:val="center"/>
            </w:pPr>
            <w:r>
              <w:rPr>
                <w:b/>
                <w:color w:val="FFFFFF" w:themeColor="background1"/>
              </w:rPr>
              <w:t xml:space="preserve">Week </w:t>
            </w:r>
            <w:r w:rsidRPr="007C47F3">
              <w:rPr>
                <w:b/>
                <w:color w:val="FFFFFF" w:themeColor="background1"/>
              </w:rPr>
              <w:t>13</w:t>
            </w:r>
          </w:p>
        </w:tc>
      </w:tr>
      <w:tr w:rsidR="00493DF1" w:rsidRPr="00FD17BB" w14:paraId="3A471E3E" w14:textId="77777777" w:rsidTr="00A50450">
        <w:trPr>
          <w:cantSplit/>
          <w:trHeight w:val="382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7519B007" w14:textId="77777777" w:rsidR="00493DF1" w:rsidRPr="0053326C" w:rsidRDefault="00493DF1" w:rsidP="00493DF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6805" w:type="dxa"/>
            <w:gridSpan w:val="6"/>
            <w:shd w:val="clear" w:color="auto" w:fill="BFBFBF" w:themeFill="background1" w:themeFillShade="BF"/>
            <w:vAlign w:val="center"/>
          </w:tcPr>
          <w:p w14:paraId="1D968350" w14:textId="5C292928" w:rsidR="00493DF1" w:rsidRPr="007C47F3" w:rsidRDefault="00493DF1" w:rsidP="00493DF1">
            <w:pPr>
              <w:jc w:val="center"/>
              <w:rPr>
                <w:b/>
                <w:sz w:val="24"/>
                <w:szCs w:val="24"/>
              </w:rPr>
            </w:pPr>
            <w:r w:rsidRPr="007C47F3">
              <w:rPr>
                <w:b/>
                <w:sz w:val="24"/>
                <w:szCs w:val="24"/>
              </w:rPr>
              <w:t>The Greeks</w:t>
            </w:r>
          </w:p>
        </w:tc>
        <w:tc>
          <w:tcPr>
            <w:tcW w:w="8363" w:type="dxa"/>
            <w:gridSpan w:val="8"/>
            <w:shd w:val="clear" w:color="auto" w:fill="BFBFBF" w:themeFill="background1" w:themeFillShade="BF"/>
            <w:vAlign w:val="center"/>
          </w:tcPr>
          <w:p w14:paraId="7582E990" w14:textId="4966AEAF" w:rsidR="00493DF1" w:rsidRPr="007C47F3" w:rsidRDefault="00D13731" w:rsidP="00493DF1">
            <w:pPr>
              <w:jc w:val="center"/>
              <w:rPr>
                <w:b/>
                <w:sz w:val="24"/>
                <w:szCs w:val="24"/>
              </w:rPr>
            </w:pPr>
            <w:r w:rsidRPr="007C47F3">
              <w:rPr>
                <w:b/>
                <w:sz w:val="24"/>
                <w:szCs w:val="24"/>
              </w:rPr>
              <w:t>Volcanoes</w:t>
            </w:r>
          </w:p>
        </w:tc>
      </w:tr>
      <w:tr w:rsidR="00D13731" w:rsidRPr="00FD17BB" w14:paraId="725791B2" w14:textId="77777777" w:rsidTr="00A50450">
        <w:trPr>
          <w:cantSplit/>
          <w:trHeight w:val="382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43796DD4" w14:textId="77777777" w:rsidR="00D13731" w:rsidRPr="0053326C" w:rsidRDefault="00D13731" w:rsidP="00D1373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3390" w:type="dxa"/>
            <w:gridSpan w:val="3"/>
            <w:shd w:val="clear" w:color="auto" w:fill="auto"/>
          </w:tcPr>
          <w:p w14:paraId="37DDF83F" w14:textId="77777777" w:rsidR="00D13731" w:rsidRPr="00A50450" w:rsidRDefault="00D13731" w:rsidP="00D13731">
            <w:pPr>
              <w:shd w:val="clear" w:color="auto" w:fill="FFFFFF"/>
              <w:jc w:val="center"/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Greek Myths and Legends</w:t>
            </w: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 xml:space="preserve"> – Orchard</w:t>
            </w:r>
          </w:p>
          <w:p w14:paraId="598949D9" w14:textId="77777777" w:rsidR="00D13731" w:rsidRPr="00A50450" w:rsidRDefault="00D13731" w:rsidP="00D13731">
            <w:pPr>
              <w:jc w:val="center"/>
              <w:rPr>
                <w:rFonts w:ascii="Century Gothic" w:eastAsia="Times New Roman" w:hAnsi="Century Gothic" w:cs="Times New Roman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Times New Roman"/>
                <w:sz w:val="20"/>
                <w:szCs w:val="20"/>
                <w:lang w:eastAsia="en-GB"/>
              </w:rPr>
              <w:t>Theseus and the Minotaur/</w:t>
            </w:r>
          </w:p>
          <w:p w14:paraId="02E2F62F" w14:textId="77777777" w:rsidR="00D13731" w:rsidRPr="00A50450" w:rsidRDefault="00D13731" w:rsidP="00D13731">
            <w:pPr>
              <w:jc w:val="center"/>
              <w:rPr>
                <w:rFonts w:ascii="Century Gothic" w:eastAsia="Times New Roman" w:hAnsi="Century Gothic" w:cs="Times New Roman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Times New Roman"/>
                <w:sz w:val="20"/>
                <w:szCs w:val="20"/>
                <w:lang w:eastAsia="en-GB"/>
              </w:rPr>
              <w:t>Jason and the Golden Fleece</w:t>
            </w:r>
          </w:p>
          <w:p w14:paraId="580B0F36" w14:textId="77777777" w:rsidR="00D13731" w:rsidRPr="00A50450" w:rsidRDefault="00D13731" w:rsidP="00D13731">
            <w:pPr>
              <w:jc w:val="center"/>
              <w:rPr>
                <w:rFonts w:ascii="Century Gothic" w:eastAsia="Times New Roman" w:hAnsi="Century Gothic" w:cs="Times New Roman"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ADC9871" wp14:editId="5BD10CCD">
                  <wp:extent cx="721753" cy="790575"/>
                  <wp:effectExtent l="0" t="0" r="2540" b="0"/>
                  <wp:docPr id="43051" name="Picture 43051" descr="Orchard Greek Myth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rchard Greek Myth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503" cy="811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5375EB" w14:textId="77777777" w:rsidR="00D13731" w:rsidRPr="00A50450" w:rsidRDefault="00D13731" w:rsidP="00D13731">
            <w:pPr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Theseus and the Minotaur Greek Myths – </w:t>
            </w:r>
            <w:r w:rsidRPr="00A50450">
              <w:rPr>
                <w:rFonts w:ascii="Century Gothic" w:hAnsi="Century Gothic"/>
                <w:sz w:val="20"/>
                <w:szCs w:val="20"/>
              </w:rPr>
              <w:t>Williams</w:t>
            </w:r>
          </w:p>
          <w:p w14:paraId="0BDF870D" w14:textId="77777777" w:rsidR="00D13731" w:rsidRPr="00A50450" w:rsidRDefault="00D13731" w:rsidP="00D13731">
            <w:pPr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DE507EF" wp14:editId="566E5881">
                  <wp:extent cx="728393" cy="914400"/>
                  <wp:effectExtent l="0" t="0" r="0" b="0"/>
                  <wp:docPr id="43052" name="Picture 43052" descr="Greek Myths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reek Myths: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683" cy="938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4CA690" w14:textId="77777777" w:rsidR="00D13731" w:rsidRPr="00A50450" w:rsidRDefault="00D13731" w:rsidP="00D13731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</w:rPr>
              <w:t>Film: Hercules</w:t>
            </w:r>
          </w:p>
          <w:p w14:paraId="0AFA5181" w14:textId="2C9E9591" w:rsidR="00D13731" w:rsidRPr="00A50450" w:rsidRDefault="00D13731" w:rsidP="00D13731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</w:rPr>
              <w:t>Clash of the Titans</w:t>
            </w:r>
          </w:p>
        </w:tc>
        <w:tc>
          <w:tcPr>
            <w:tcW w:w="2281" w:type="dxa"/>
            <w:gridSpan w:val="2"/>
            <w:shd w:val="clear" w:color="auto" w:fill="auto"/>
          </w:tcPr>
          <w:p w14:paraId="0875813D" w14:textId="77777777" w:rsidR="00E04914" w:rsidRPr="00A50450" w:rsidRDefault="00E04914" w:rsidP="00D13731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 xml:space="preserve">A visitor’s guide to Ancient Greece 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- Sims</w:t>
            </w:r>
            <w:r w:rsidRPr="00A50450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 </w:t>
            </w:r>
          </w:p>
          <w:p w14:paraId="527DCE65" w14:textId="509E0167" w:rsidR="00E04914" w:rsidRPr="00A50450" w:rsidRDefault="00E04914" w:rsidP="00A50450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8A8A355" wp14:editId="1F055537">
                  <wp:extent cx="601980" cy="1079500"/>
                  <wp:effectExtent l="0" t="0" r="762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261" cy="1080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F09FEC" w14:textId="55255586" w:rsidR="00D13731" w:rsidRPr="00A50450" w:rsidRDefault="00D13731" w:rsidP="00D13731">
            <w:pPr>
              <w:shd w:val="clear" w:color="auto" w:fill="FFFFFF"/>
              <w:jc w:val="center"/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</w:tc>
        <w:tc>
          <w:tcPr>
            <w:tcW w:w="1134" w:type="dxa"/>
            <w:shd w:val="clear" w:color="auto" w:fill="auto"/>
          </w:tcPr>
          <w:p w14:paraId="7F5C0DD7" w14:textId="77777777" w:rsidR="00E04914" w:rsidRPr="00A50450" w:rsidRDefault="00E04914" w:rsidP="00E04914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</w:rPr>
              <w:t>Pandora’s box</w:t>
            </w:r>
          </w:p>
          <w:p w14:paraId="098BE566" w14:textId="77777777" w:rsidR="00E04914" w:rsidRPr="00A50450" w:rsidRDefault="00E04914" w:rsidP="00E04914">
            <w:pPr>
              <w:jc w:val="center"/>
              <w:rPr>
                <w:rFonts w:ascii="Century Gothic" w:eastAsia="Times New Roman" w:hAnsi="Century Gothic" w:cs="Arial"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sz w:val="20"/>
                <w:szCs w:val="20"/>
              </w:rPr>
              <w:t xml:space="preserve"> (version from Orchard book) </w:t>
            </w:r>
            <w:hyperlink r:id="rId26" w:history="1">
              <w:r w:rsidRPr="00A50450">
                <w:rPr>
                  <w:rStyle w:val="Hyperlink"/>
                  <w:rFonts w:ascii="Century Gothic" w:eastAsia="Times New Roman" w:hAnsi="Century Gothic" w:cs="Arial"/>
                  <w:b/>
                  <w:bCs/>
                  <w:color w:val="auto"/>
                  <w:sz w:val="20"/>
                  <w:szCs w:val="20"/>
                  <w:u w:val="none"/>
                  <w:lang w:eastAsia="en-GB"/>
                </w:rPr>
                <w:t>Falling Out of the Sky: Poems about Myths and Monsters</w:t>
              </w:r>
            </w:hyperlink>
            <w:r w:rsidRPr="00A50450">
              <w:rPr>
                <w:rFonts w:ascii="Century Gothic" w:eastAsia="Times New Roman" w:hAnsi="Century Gothic" w:cs="Arial"/>
                <w:b/>
                <w:bCs/>
                <w:sz w:val="20"/>
                <w:szCs w:val="20"/>
                <w:lang w:eastAsia="en-GB"/>
              </w:rPr>
              <w:t xml:space="preserve"> – </w:t>
            </w:r>
            <w:r w:rsidRPr="00A50450">
              <w:rPr>
                <w:rFonts w:ascii="Century Gothic" w:eastAsia="Times New Roman" w:hAnsi="Century Gothic" w:cs="Arial"/>
                <w:sz w:val="20"/>
                <w:szCs w:val="20"/>
                <w:lang w:eastAsia="en-GB"/>
              </w:rPr>
              <w:t xml:space="preserve">Wright &amp; </w:t>
            </w:r>
            <w:proofErr w:type="spellStart"/>
            <w:r w:rsidRPr="00A50450">
              <w:rPr>
                <w:rFonts w:ascii="Century Gothic" w:eastAsia="Times New Roman" w:hAnsi="Century Gothic" w:cs="Arial"/>
                <w:sz w:val="20"/>
                <w:szCs w:val="20"/>
                <w:lang w:eastAsia="en-GB"/>
              </w:rPr>
              <w:t>Piercey</w:t>
            </w:r>
            <w:proofErr w:type="spellEnd"/>
          </w:p>
          <w:p w14:paraId="4015751D" w14:textId="144ED105" w:rsidR="00D13731" w:rsidRPr="00A50450" w:rsidRDefault="00E04914" w:rsidP="00D13731">
            <w:pPr>
              <w:shd w:val="clear" w:color="auto" w:fill="FFFFFF"/>
              <w:jc w:val="center"/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EB57067" wp14:editId="01A5F31E">
                  <wp:extent cx="517260" cy="771525"/>
                  <wp:effectExtent l="0" t="0" r="0" b="0"/>
                  <wp:docPr id="60" name="Picture 60" descr="Falling Out of the Sky: Poems about Myths and Monsters: Poems About Myths and Legen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alling Out of the Sky: Poems about Myths and Monsters: Poems About Myths and Legen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391" cy="789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gridSpan w:val="3"/>
            <w:shd w:val="clear" w:color="auto" w:fill="FFFFFF" w:themeFill="background1"/>
          </w:tcPr>
          <w:p w14:paraId="5DECDF72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Escape from Pompeii –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  <w:proofErr w:type="spellStart"/>
            <w:r w:rsidRPr="00A50450">
              <w:rPr>
                <w:rFonts w:ascii="Century Gothic" w:hAnsi="Century Gothic" w:cstheme="minorHAnsi"/>
                <w:sz w:val="20"/>
                <w:szCs w:val="20"/>
              </w:rPr>
              <w:t>Balit</w:t>
            </w:r>
            <w:proofErr w:type="spellEnd"/>
          </w:p>
          <w:p w14:paraId="634504FC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sz w:val="20"/>
                <w:szCs w:val="20"/>
              </w:rPr>
              <w:t>(Historical reference – look at images of Pompeii now to see what it would have been like then)</w:t>
            </w:r>
          </w:p>
          <w:p w14:paraId="69DD18F4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1" locked="0" layoutInCell="1" allowOverlap="1" wp14:anchorId="2EDA8310" wp14:editId="0FE2D4B5">
                  <wp:simplePos x="0" y="0"/>
                  <wp:positionH relativeFrom="column">
                    <wp:posOffset>511810</wp:posOffset>
                  </wp:positionH>
                  <wp:positionV relativeFrom="paragraph">
                    <wp:posOffset>50800</wp:posOffset>
                  </wp:positionV>
                  <wp:extent cx="1133475" cy="1143000"/>
                  <wp:effectExtent l="0" t="0" r="0" b="0"/>
                  <wp:wrapTight wrapText="bothSides">
                    <wp:wrapPolygon edited="0">
                      <wp:start x="0" y="0"/>
                      <wp:lineTo x="0" y="21240"/>
                      <wp:lineTo x="21055" y="21240"/>
                      <wp:lineTo x="21055" y="0"/>
                      <wp:lineTo x="0" y="0"/>
                    </wp:wrapPolygon>
                  </wp:wrapTight>
                  <wp:docPr id="2068" name="Picture 2068" descr="Escape from Pompei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scape from Pompei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132793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13E21190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62C88F03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43234DCA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3C6C2735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1C28FA84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6B1F60C2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2DCFE545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1B9B4609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Modern Pompeii – how are people living in the shadow of a volcano (tourism) – clip</w:t>
            </w:r>
          </w:p>
          <w:p w14:paraId="7264AB82" w14:textId="77777777" w:rsidR="00D13731" w:rsidRPr="00A50450" w:rsidRDefault="00D13731" w:rsidP="00E04914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2098" w:type="dxa"/>
            <w:gridSpan w:val="2"/>
          </w:tcPr>
          <w:p w14:paraId="77F3FD24" w14:textId="77777777" w:rsidR="00D13731" w:rsidRPr="00A50450" w:rsidRDefault="00D13731" w:rsidP="00D1373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Examples of concrete poetry</w:t>
            </w:r>
          </w:p>
          <w:p w14:paraId="6643540C" w14:textId="77777777" w:rsidR="00D13731" w:rsidRPr="00A50450" w:rsidRDefault="00D13731" w:rsidP="00D1373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3FFC47DF" w14:textId="77777777" w:rsidR="00D13731" w:rsidRPr="00A50450" w:rsidRDefault="00D13731" w:rsidP="00D13731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Wet cement – A mix of concrete poetry - </w:t>
            </w:r>
            <w:proofErr w:type="spellStart"/>
            <w:r w:rsidRPr="00A50450">
              <w:rPr>
                <w:rFonts w:ascii="Century Gothic" w:hAnsi="Century Gothic" w:cstheme="minorHAnsi"/>
                <w:sz w:val="20"/>
                <w:szCs w:val="20"/>
              </w:rPr>
              <w:t>Racska</w:t>
            </w:r>
            <w:proofErr w:type="spellEnd"/>
          </w:p>
          <w:p w14:paraId="1B148DB2" w14:textId="4C5E04FC" w:rsidR="00D13731" w:rsidRPr="00A50450" w:rsidRDefault="00D13731" w:rsidP="00D13731">
            <w:pPr>
              <w:keepNext/>
              <w:spacing w:line="259" w:lineRule="auto"/>
              <w:jc w:val="center"/>
              <w:outlineLvl w:val="2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4DF2229E" wp14:editId="5D26F6E4">
                  <wp:extent cx="573405" cy="814705"/>
                  <wp:effectExtent l="0" t="0" r="0" b="4445"/>
                  <wp:docPr id="2067" name="Picture 2067" descr="Wet Cement: A Mix of Concrete Poe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Wet Cement: A Mix of Concrete Poe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81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  <w:gridSpan w:val="3"/>
            <w:shd w:val="clear" w:color="auto" w:fill="FFFFFF" w:themeFill="background1"/>
          </w:tcPr>
          <w:p w14:paraId="72ED9C8D" w14:textId="77777777" w:rsidR="00E04914" w:rsidRPr="00A50450" w:rsidRDefault="00FD1D78" w:rsidP="00E04914">
            <w:pPr>
              <w:jc w:val="center"/>
              <w:outlineLvl w:val="1"/>
              <w:rPr>
                <w:rFonts w:ascii="Century Gothic" w:eastAsia="Times New Roman" w:hAnsi="Century Gothic" w:cstheme="minorHAnsi"/>
                <w:sz w:val="20"/>
                <w:szCs w:val="20"/>
                <w:lang w:eastAsia="en-GB"/>
              </w:rPr>
            </w:pPr>
            <w:hyperlink r:id="rId30" w:history="1">
              <w:proofErr w:type="spellStart"/>
              <w:r w:rsidR="00E04914" w:rsidRPr="00A50450">
                <w:rPr>
                  <w:rStyle w:val="Hyperlink"/>
                  <w:rFonts w:ascii="Century Gothic" w:eastAsia="Times New Roman" w:hAnsi="Century Gothic" w:cstheme="minorHAnsi"/>
                  <w:b/>
                  <w:bCs/>
                  <w:color w:val="auto"/>
                  <w:sz w:val="20"/>
                  <w:szCs w:val="20"/>
                  <w:lang w:eastAsia="en-GB"/>
                </w:rPr>
                <w:t>DKfindoutVolcanoes</w:t>
              </w:r>
              <w:proofErr w:type="spellEnd"/>
            </w:hyperlink>
          </w:p>
          <w:p w14:paraId="209BB154" w14:textId="77777777" w:rsidR="00E04914" w:rsidRPr="00A50450" w:rsidRDefault="00E04914" w:rsidP="00E04914">
            <w:pPr>
              <w:jc w:val="center"/>
              <w:outlineLvl w:val="1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5B26450" wp14:editId="37BF2D00">
                  <wp:extent cx="828675" cy="1070803"/>
                  <wp:effectExtent l="0" t="0" r="0" b="0"/>
                  <wp:docPr id="2065" name="Picture 2065" descr="DKfindout! Volcano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Kfindout! Volcano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930" cy="1075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EEB0C5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Earthquakes and Volcanoes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– Collins</w:t>
            </w:r>
          </w:p>
          <w:p w14:paraId="53003375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noProof/>
                <w:sz w:val="20"/>
                <w:szCs w:val="20"/>
                <w:highlight w:val="yellow"/>
              </w:rPr>
              <w:drawing>
                <wp:inline distT="0" distB="0" distL="0" distR="0" wp14:anchorId="3C2E2DF8" wp14:editId="52A65C2F">
                  <wp:extent cx="749758" cy="962891"/>
                  <wp:effectExtent l="0" t="0" r="0" b="889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709" cy="978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2EAB1" w14:textId="77777777" w:rsidR="00E04914" w:rsidRPr="00A50450" w:rsidRDefault="00E04914" w:rsidP="00E04914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sz w:val="20"/>
                <w:szCs w:val="20"/>
              </w:rPr>
              <w:t>Clip showing an erupting volcano.</w:t>
            </w:r>
          </w:p>
          <w:p w14:paraId="7E8C95B1" w14:textId="02B9BA68" w:rsidR="00D13731" w:rsidRPr="00A50450" w:rsidRDefault="00D13731" w:rsidP="00E04914">
            <w:pPr>
              <w:jc w:val="center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</w:rPr>
            </w:pPr>
          </w:p>
        </w:tc>
      </w:tr>
      <w:tr w:rsidR="00D13731" w:rsidRPr="00FD17BB" w14:paraId="702FEF75" w14:textId="77777777" w:rsidTr="00A50450">
        <w:trPr>
          <w:cantSplit/>
          <w:trHeight w:val="382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44D65FCA" w14:textId="23456B8D" w:rsidR="00D13731" w:rsidRPr="0053326C" w:rsidRDefault="00D13731" w:rsidP="00D1373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Writing Outcomes</w:t>
            </w:r>
          </w:p>
        </w:tc>
        <w:tc>
          <w:tcPr>
            <w:tcW w:w="3390" w:type="dxa"/>
            <w:gridSpan w:val="3"/>
            <w:shd w:val="clear" w:color="auto" w:fill="auto"/>
          </w:tcPr>
          <w:p w14:paraId="6246304B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 xml:space="preserve">Innovate the story 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of Theseus and the Minotaur</w:t>
            </w:r>
          </w:p>
          <w:p w14:paraId="50FCC635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Monster description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 of the Minotaur</w:t>
            </w:r>
          </w:p>
          <w:p w14:paraId="46B69A2B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 xml:space="preserve">Action scene between the Monster and Theseus </w:t>
            </w:r>
          </w:p>
          <w:p w14:paraId="087093C2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1940DEE4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</w:pPr>
          </w:p>
          <w:p w14:paraId="6F25B39A" w14:textId="0C4CB713" w:rsidR="00D13731" w:rsidRPr="00A50450" w:rsidRDefault="00D13731" w:rsidP="00D13731">
            <w:pPr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2281" w:type="dxa"/>
            <w:gridSpan w:val="2"/>
            <w:shd w:val="clear" w:color="auto" w:fill="auto"/>
          </w:tcPr>
          <w:p w14:paraId="14681861" w14:textId="1F0A9833" w:rsidR="00D13731" w:rsidRPr="00A50450" w:rsidRDefault="00E04914" w:rsidP="00E04914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 xml:space="preserve">A tourist guide </w:t>
            </w:r>
            <w:r w:rsidRPr="00A50450">
              <w:rPr>
                <w:rFonts w:ascii="Century Gothic" w:eastAsia="Times New Roman" w:hAnsi="Century Gothic" w:cs="Calibri"/>
                <w:bCs/>
                <w:sz w:val="20"/>
                <w:szCs w:val="20"/>
                <w:lang w:eastAsia="en-GB"/>
              </w:rPr>
              <w:t>to an aspect of Ancient Greek life</w:t>
            </w:r>
          </w:p>
        </w:tc>
        <w:tc>
          <w:tcPr>
            <w:tcW w:w="1134" w:type="dxa"/>
            <w:shd w:val="clear" w:color="auto" w:fill="auto"/>
          </w:tcPr>
          <w:p w14:paraId="041B04BB" w14:textId="77777777" w:rsidR="00E04914" w:rsidRPr="00A50450" w:rsidRDefault="00E04914" w:rsidP="00E04914">
            <w:pPr>
              <w:rPr>
                <w:rFonts w:ascii="Century Gothic" w:hAnsi="Century Gothic"/>
                <w:sz w:val="20"/>
                <w:szCs w:val="20"/>
                <w:lang w:val="en-US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Poetry -</w:t>
            </w:r>
            <w:r w:rsidRPr="00A50450">
              <w:rPr>
                <w:rFonts w:ascii="Century Gothic" w:hAnsi="Century Gothic"/>
                <w:sz w:val="20"/>
                <w:szCs w:val="20"/>
                <w:lang w:val="en-US"/>
              </w:rPr>
              <w:t>figurative language</w:t>
            </w:r>
          </w:p>
          <w:p w14:paraId="2B400A0D" w14:textId="77777777" w:rsidR="00E04914" w:rsidRPr="00A50450" w:rsidRDefault="00E04914" w:rsidP="00D13731">
            <w:pPr>
              <w:shd w:val="clear" w:color="auto" w:fill="FFFFFF"/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787BF769" w14:textId="52945195" w:rsidR="00D13731" w:rsidRPr="00A50450" w:rsidRDefault="00D13731" w:rsidP="00D13731">
            <w:pPr>
              <w:shd w:val="clear" w:color="auto" w:fill="FFFFFF"/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</w:tc>
        <w:tc>
          <w:tcPr>
            <w:tcW w:w="3543" w:type="dxa"/>
            <w:gridSpan w:val="3"/>
            <w:shd w:val="clear" w:color="auto" w:fill="FFFFFF" w:themeFill="background1"/>
          </w:tcPr>
          <w:p w14:paraId="13D32BD7" w14:textId="77777777" w:rsidR="00E04914" w:rsidRPr="00A50450" w:rsidRDefault="00E04914" w:rsidP="00E0491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5-part adventure narrative capturing the eruption and escape including dialogue to convey character and move on action </w:t>
            </w:r>
          </w:p>
          <w:p w14:paraId="27458989" w14:textId="77777777" w:rsidR="00E04914" w:rsidRPr="00A50450" w:rsidRDefault="00E04914" w:rsidP="00E0491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Paragraph 1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– setting description of Pompeii on a normal morning</w:t>
            </w:r>
          </w:p>
          <w:p w14:paraId="31BA099D" w14:textId="77777777" w:rsidR="00E04914" w:rsidRPr="00A50450" w:rsidRDefault="00E04914" w:rsidP="00E0491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Paragraph 2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– The volcano begins to erupt &amp; people respond</w:t>
            </w:r>
          </w:p>
          <w:p w14:paraId="490F9265" w14:textId="77B498AC" w:rsidR="00E04914" w:rsidRPr="00A50450" w:rsidRDefault="00E04914" w:rsidP="00E0491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Paragraph 3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– Panic – everyone is rushing to escape – </w:t>
            </w:r>
            <w:r w:rsidR="00A50450" w:rsidRPr="00A50450">
              <w:rPr>
                <w:rFonts w:ascii="Century Gothic" w:hAnsi="Century Gothic" w:cstheme="minorHAnsi"/>
                <w:sz w:val="20"/>
                <w:szCs w:val="20"/>
              </w:rPr>
              <w:t>build-up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of tension </w:t>
            </w:r>
          </w:p>
          <w:p w14:paraId="756FF5AB" w14:textId="77777777" w:rsidR="00E04914" w:rsidRPr="00A50450" w:rsidRDefault="00E04914" w:rsidP="00E0491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Paragraph 4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– Livia/Flavio fall down and the characters discuss what they should do </w:t>
            </w:r>
          </w:p>
          <w:p w14:paraId="7DC320F5" w14:textId="5B310454" w:rsidR="00D13731" w:rsidRPr="00A50450" w:rsidRDefault="00E04914" w:rsidP="00D13731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Paragraph 5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– The escape</w:t>
            </w:r>
          </w:p>
          <w:p w14:paraId="1C42AFC6" w14:textId="407D1114" w:rsidR="00D13731" w:rsidRPr="00A50450" w:rsidRDefault="00D13731" w:rsidP="00D13731">
            <w:pPr>
              <w:spacing w:line="259" w:lineRule="auto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2098" w:type="dxa"/>
            <w:gridSpan w:val="2"/>
          </w:tcPr>
          <w:p w14:paraId="41D44ED1" w14:textId="77777777" w:rsidR="00D13731" w:rsidRPr="00A50450" w:rsidRDefault="00D13731" w:rsidP="00D13731">
            <w:pPr>
              <w:spacing w:line="259" w:lineRule="auto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Calligrams </w:t>
            </w:r>
          </w:p>
          <w:p w14:paraId="455E0237" w14:textId="08E06C7D" w:rsidR="00D13731" w:rsidRPr="00A50450" w:rsidRDefault="00D13731" w:rsidP="00D13731">
            <w:pPr>
              <w:keepNext/>
              <w:spacing w:line="259" w:lineRule="auto"/>
              <w:outlineLvl w:val="2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A concrete poem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based on a volcano erupting</w:t>
            </w:r>
          </w:p>
        </w:tc>
        <w:tc>
          <w:tcPr>
            <w:tcW w:w="2722" w:type="dxa"/>
            <w:gridSpan w:val="3"/>
            <w:shd w:val="clear" w:color="auto" w:fill="FFFFFF" w:themeFill="background1"/>
          </w:tcPr>
          <w:p w14:paraId="1468BF6A" w14:textId="77777777" w:rsidR="00E04914" w:rsidRPr="00A50450" w:rsidRDefault="00E04914" w:rsidP="00E0491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Non-chronological text 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including an explanation element </w:t>
            </w:r>
          </w:p>
          <w:p w14:paraId="11840ABF" w14:textId="77777777" w:rsidR="00E04914" w:rsidRPr="00A50450" w:rsidRDefault="00E04914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(Read </w:t>
            </w:r>
            <w:proofErr w:type="spellStart"/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pg</w:t>
            </w:r>
            <w:proofErr w:type="spellEnd"/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40 Collins book</w:t>
            </w:r>
          </w:p>
          <w:p w14:paraId="119CEE92" w14:textId="77777777" w:rsidR="00E04914" w:rsidRPr="00A50450" w:rsidRDefault="00E04914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Explanation text -</w:t>
            </w:r>
            <w:r w:rsidRPr="00A50450">
              <w:rPr>
                <w:rFonts w:ascii="Century Gothic" w:hAnsi="Century Gothic" w:cstheme="minorHAnsi"/>
                <w:sz w:val="20"/>
                <w:szCs w:val="20"/>
              </w:rPr>
              <w:t>causal conjunctions)</w:t>
            </w:r>
          </w:p>
          <w:p w14:paraId="5DA03893" w14:textId="77777777" w:rsidR="00E04914" w:rsidRPr="00A50450" w:rsidRDefault="00E04914" w:rsidP="00D13731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4287D62A" w14:textId="154504BB" w:rsidR="00D13731" w:rsidRPr="00A50450" w:rsidRDefault="00D13731" w:rsidP="00D13731">
            <w:pPr>
              <w:spacing w:line="259" w:lineRule="auto"/>
              <w:rPr>
                <w:rFonts w:ascii="Century Gothic" w:eastAsia="Calibri" w:hAnsi="Century Gothic" w:cs="Times New Roman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</w:p>
        </w:tc>
      </w:tr>
      <w:tr w:rsidR="00E67657" w:rsidRPr="00FD17BB" w14:paraId="1FE5D178" w14:textId="77777777" w:rsidTr="00A50450">
        <w:trPr>
          <w:cantSplit/>
          <w:trHeight w:val="382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6A434577" w14:textId="09F9797D" w:rsidR="00E67657" w:rsidRDefault="00E67657" w:rsidP="00D1373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Genre </w:t>
            </w:r>
          </w:p>
        </w:tc>
        <w:tc>
          <w:tcPr>
            <w:tcW w:w="3390" w:type="dxa"/>
            <w:gridSpan w:val="3"/>
            <w:shd w:val="clear" w:color="auto" w:fill="auto"/>
          </w:tcPr>
          <w:p w14:paraId="63670C61" w14:textId="7528EDDA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Description</w:t>
            </w:r>
          </w:p>
          <w:p w14:paraId="6CF21F4B" w14:textId="4044410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 xml:space="preserve">Narrative </w:t>
            </w:r>
          </w:p>
          <w:p w14:paraId="1CD1A1E4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75EBEC76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31CCD32D" w14:textId="313C6B44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</w:tc>
        <w:tc>
          <w:tcPr>
            <w:tcW w:w="2281" w:type="dxa"/>
            <w:gridSpan w:val="2"/>
            <w:shd w:val="clear" w:color="auto" w:fill="auto"/>
          </w:tcPr>
          <w:p w14:paraId="19CE433C" w14:textId="056298B0" w:rsidR="00E67657" w:rsidRPr="00A50450" w:rsidRDefault="00E67657" w:rsidP="00E04914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lastRenderedPageBreak/>
              <w:t xml:space="preserve">Information page </w:t>
            </w:r>
          </w:p>
        </w:tc>
        <w:tc>
          <w:tcPr>
            <w:tcW w:w="1134" w:type="dxa"/>
            <w:shd w:val="clear" w:color="auto" w:fill="auto"/>
          </w:tcPr>
          <w:p w14:paraId="18F61F21" w14:textId="5D83270F" w:rsidR="00E67657" w:rsidRPr="00A50450" w:rsidRDefault="00E67657" w:rsidP="00E04914">
            <w:pP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 xml:space="preserve">Poetry </w:t>
            </w:r>
          </w:p>
        </w:tc>
        <w:tc>
          <w:tcPr>
            <w:tcW w:w="3543" w:type="dxa"/>
            <w:gridSpan w:val="3"/>
            <w:shd w:val="clear" w:color="auto" w:fill="FFFFFF" w:themeFill="background1"/>
          </w:tcPr>
          <w:p w14:paraId="3514EFA8" w14:textId="1B6A4976" w:rsidR="00E67657" w:rsidRPr="00A50450" w:rsidRDefault="00E67657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Narrative </w:t>
            </w:r>
          </w:p>
        </w:tc>
        <w:tc>
          <w:tcPr>
            <w:tcW w:w="2098" w:type="dxa"/>
            <w:gridSpan w:val="2"/>
          </w:tcPr>
          <w:p w14:paraId="7F3AE27C" w14:textId="43A548F1" w:rsidR="00E67657" w:rsidRPr="00A50450" w:rsidRDefault="00E67657" w:rsidP="00D13731">
            <w:pPr>
              <w:spacing w:line="259" w:lineRule="auto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Poetry </w:t>
            </w:r>
          </w:p>
        </w:tc>
        <w:tc>
          <w:tcPr>
            <w:tcW w:w="2722" w:type="dxa"/>
            <w:gridSpan w:val="3"/>
            <w:shd w:val="clear" w:color="auto" w:fill="FFFFFF" w:themeFill="background1"/>
          </w:tcPr>
          <w:p w14:paraId="110FA2D0" w14:textId="4B515B61" w:rsidR="00E67657" w:rsidRPr="00A50450" w:rsidRDefault="00E67657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Non-chronological report </w:t>
            </w:r>
          </w:p>
        </w:tc>
      </w:tr>
      <w:tr w:rsidR="00E67657" w:rsidRPr="00FD17BB" w14:paraId="51476AC3" w14:textId="77777777" w:rsidTr="00A50450">
        <w:trPr>
          <w:cantSplit/>
          <w:trHeight w:val="382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626B35CE" w14:textId="61398328" w:rsidR="00E67657" w:rsidRDefault="00E67657" w:rsidP="00D1373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Audience </w:t>
            </w:r>
          </w:p>
        </w:tc>
        <w:tc>
          <w:tcPr>
            <w:tcW w:w="3390" w:type="dxa"/>
            <w:gridSpan w:val="3"/>
            <w:shd w:val="clear" w:color="auto" w:fill="auto"/>
          </w:tcPr>
          <w:p w14:paraId="59E9ABD2" w14:textId="3F80C23A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Create a book of all the children’s stories to be shared in the school library</w:t>
            </w:r>
          </w:p>
          <w:p w14:paraId="408EFF55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40EB346A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246AF205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45FC018B" w14:textId="1A46AD16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</w:tc>
        <w:tc>
          <w:tcPr>
            <w:tcW w:w="2281" w:type="dxa"/>
            <w:gridSpan w:val="2"/>
            <w:shd w:val="clear" w:color="auto" w:fill="auto"/>
          </w:tcPr>
          <w:p w14:paraId="6FD405F0" w14:textId="145E59FF" w:rsidR="00E67657" w:rsidRPr="00A50450" w:rsidRDefault="00E67657" w:rsidP="00E04914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 xml:space="preserve">Peers </w:t>
            </w:r>
          </w:p>
        </w:tc>
        <w:tc>
          <w:tcPr>
            <w:tcW w:w="1134" w:type="dxa"/>
            <w:shd w:val="clear" w:color="auto" w:fill="auto"/>
          </w:tcPr>
          <w:p w14:paraId="33F4BD3A" w14:textId="4CEE8815" w:rsidR="00E67657" w:rsidRPr="00A50450" w:rsidRDefault="00E67657" w:rsidP="00E04914">
            <w:pP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 xml:space="preserve">Assembly </w:t>
            </w:r>
          </w:p>
        </w:tc>
        <w:tc>
          <w:tcPr>
            <w:tcW w:w="3543" w:type="dxa"/>
            <w:gridSpan w:val="3"/>
            <w:shd w:val="clear" w:color="auto" w:fill="FFFFFF" w:themeFill="background1"/>
          </w:tcPr>
          <w:p w14:paraId="4F0C296B" w14:textId="32090828" w:rsidR="00E67657" w:rsidRPr="00A50450" w:rsidRDefault="00E67657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Peers </w:t>
            </w:r>
          </w:p>
        </w:tc>
        <w:tc>
          <w:tcPr>
            <w:tcW w:w="2098" w:type="dxa"/>
            <w:gridSpan w:val="2"/>
          </w:tcPr>
          <w:p w14:paraId="209DD56D" w14:textId="537DC66A" w:rsidR="00E67657" w:rsidRPr="00A50450" w:rsidRDefault="00E67657" w:rsidP="00D13731">
            <w:pPr>
              <w:spacing w:line="259" w:lineRule="auto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Assembly</w:t>
            </w:r>
          </w:p>
        </w:tc>
        <w:tc>
          <w:tcPr>
            <w:tcW w:w="2722" w:type="dxa"/>
            <w:gridSpan w:val="3"/>
            <w:shd w:val="clear" w:color="auto" w:fill="FFFFFF" w:themeFill="background1"/>
          </w:tcPr>
          <w:p w14:paraId="62116B1F" w14:textId="5416AFBB" w:rsidR="00E67657" w:rsidRPr="00A50450" w:rsidRDefault="00E67657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The class teacher (who has no knowledge of volcanoes)</w:t>
            </w:r>
          </w:p>
        </w:tc>
      </w:tr>
      <w:tr w:rsidR="00E67657" w:rsidRPr="00FD17BB" w14:paraId="779C2013" w14:textId="77777777" w:rsidTr="00A50450">
        <w:trPr>
          <w:cantSplit/>
          <w:trHeight w:val="382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35B096AF" w14:textId="6179F8C3" w:rsidR="00E67657" w:rsidRDefault="00E67657" w:rsidP="00D1373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3390" w:type="dxa"/>
            <w:gridSpan w:val="3"/>
            <w:shd w:val="clear" w:color="auto" w:fill="auto"/>
          </w:tcPr>
          <w:p w14:paraId="0CDC27D0" w14:textId="5DE44370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To describe</w:t>
            </w:r>
          </w:p>
          <w:p w14:paraId="18FC0106" w14:textId="7B98CE42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To entertain</w:t>
            </w:r>
          </w:p>
          <w:p w14:paraId="37E6317F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131FA0A3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395840F4" w14:textId="7777777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  <w:p w14:paraId="52919396" w14:textId="3F624E07" w:rsidR="00E67657" w:rsidRPr="00A50450" w:rsidRDefault="00E67657" w:rsidP="00D13731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</w:p>
        </w:tc>
        <w:tc>
          <w:tcPr>
            <w:tcW w:w="2281" w:type="dxa"/>
            <w:gridSpan w:val="2"/>
            <w:shd w:val="clear" w:color="auto" w:fill="auto"/>
          </w:tcPr>
          <w:p w14:paraId="35D7BD6E" w14:textId="5F6A0F4F" w:rsidR="00E67657" w:rsidRPr="00A50450" w:rsidRDefault="00E67657" w:rsidP="00E04914">
            <w:pPr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b/>
                <w:sz w:val="20"/>
                <w:szCs w:val="20"/>
                <w:lang w:eastAsia="en-GB"/>
              </w:rPr>
              <w:t>To inform</w:t>
            </w:r>
          </w:p>
        </w:tc>
        <w:tc>
          <w:tcPr>
            <w:tcW w:w="1134" w:type="dxa"/>
            <w:shd w:val="clear" w:color="auto" w:fill="auto"/>
          </w:tcPr>
          <w:p w14:paraId="308AF9EE" w14:textId="715AF8C0" w:rsidR="00E67657" w:rsidRPr="00A50450" w:rsidRDefault="00E67657" w:rsidP="00E04914">
            <w:pP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A50450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 xml:space="preserve">To perform </w:t>
            </w:r>
          </w:p>
        </w:tc>
        <w:tc>
          <w:tcPr>
            <w:tcW w:w="3543" w:type="dxa"/>
            <w:gridSpan w:val="3"/>
            <w:shd w:val="clear" w:color="auto" w:fill="FFFFFF" w:themeFill="background1"/>
          </w:tcPr>
          <w:p w14:paraId="5EA2F88D" w14:textId="54ED069D" w:rsidR="00E67657" w:rsidRPr="00A50450" w:rsidRDefault="00E67657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To entertain </w:t>
            </w:r>
          </w:p>
        </w:tc>
        <w:tc>
          <w:tcPr>
            <w:tcW w:w="2098" w:type="dxa"/>
            <w:gridSpan w:val="2"/>
          </w:tcPr>
          <w:p w14:paraId="2D2611F0" w14:textId="3D3537A1" w:rsidR="00E67657" w:rsidRPr="00A50450" w:rsidRDefault="00E67657" w:rsidP="00D13731">
            <w:pPr>
              <w:spacing w:line="259" w:lineRule="auto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To perform</w:t>
            </w:r>
          </w:p>
        </w:tc>
        <w:tc>
          <w:tcPr>
            <w:tcW w:w="2722" w:type="dxa"/>
            <w:gridSpan w:val="3"/>
            <w:shd w:val="clear" w:color="auto" w:fill="FFFFFF" w:themeFill="background1"/>
          </w:tcPr>
          <w:p w14:paraId="288B006D" w14:textId="768099F8" w:rsidR="00E67657" w:rsidRPr="00A50450" w:rsidRDefault="00E67657" w:rsidP="00E04914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To inform</w:t>
            </w:r>
          </w:p>
        </w:tc>
      </w:tr>
      <w:tr w:rsidR="00D13731" w:rsidRPr="00FD17BB" w14:paraId="47E9CBD0" w14:textId="77777777" w:rsidTr="00A50450">
        <w:trPr>
          <w:cantSplit/>
          <w:trHeight w:val="382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7C551577" w14:textId="58AA2FE9" w:rsidR="00D13731" w:rsidRDefault="00D13731" w:rsidP="00D1373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Possible GPS</w:t>
            </w:r>
          </w:p>
        </w:tc>
        <w:tc>
          <w:tcPr>
            <w:tcW w:w="3390" w:type="dxa"/>
            <w:gridSpan w:val="3"/>
            <w:shd w:val="clear" w:color="auto" w:fill="auto"/>
          </w:tcPr>
          <w:p w14:paraId="404738AA" w14:textId="3C9FE247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Select, generate and effectively use adjectives.</w:t>
            </w:r>
          </w:p>
          <w:p w14:paraId="09B2DC19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7C4322A6" w14:textId="12050EF9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Use inverted commas to punctuate direct speech</w:t>
            </w:r>
          </w:p>
          <w:p w14:paraId="671C155C" w14:textId="3B6C5F63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47942132" w14:textId="5F90B109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Use apostrophes for contracted forms</w:t>
            </w:r>
            <w:r w:rsidR="00534ED5"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 xml:space="preserve"> and for possession</w:t>
            </w:r>
          </w:p>
          <w:p w14:paraId="4CE49995" w14:textId="78E4D7DF" w:rsidR="00534ED5" w:rsidRPr="00A50450" w:rsidRDefault="00534ED5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2328212A" w14:textId="5F5B25F3" w:rsidR="00534ED5" w:rsidRPr="00A50450" w:rsidRDefault="00534ED5" w:rsidP="00534ED5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Stand-alone activity - Explore and collect word families e.g. medical, medicine, medicinal etc.</w:t>
            </w:r>
          </w:p>
          <w:p w14:paraId="7E3A71AE" w14:textId="77777777" w:rsidR="00534ED5" w:rsidRPr="00A50450" w:rsidRDefault="00534ED5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13E176C6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67255EE7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</w:tc>
        <w:tc>
          <w:tcPr>
            <w:tcW w:w="2281" w:type="dxa"/>
            <w:gridSpan w:val="2"/>
            <w:shd w:val="clear" w:color="auto" w:fill="auto"/>
          </w:tcPr>
          <w:p w14:paraId="004C3848" w14:textId="23B92423" w:rsidR="00E04914" w:rsidRPr="00A50450" w:rsidRDefault="00E04914" w:rsidP="00E04914">
            <w:pPr>
              <w:shd w:val="clear" w:color="auto" w:fill="FFFFFF"/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bCs/>
                <w:iCs/>
                <w:sz w:val="20"/>
                <w:szCs w:val="20"/>
              </w:rPr>
              <w:t>Use present tense for non-chronological report</w:t>
            </w:r>
          </w:p>
          <w:p w14:paraId="0717E3CC" w14:textId="77777777" w:rsidR="00E04914" w:rsidRPr="00A50450" w:rsidRDefault="00E04914" w:rsidP="00E04914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</w:p>
          <w:p w14:paraId="3A8AC115" w14:textId="428ED2E4" w:rsidR="00E04914" w:rsidRPr="00A50450" w:rsidRDefault="00E04914" w:rsidP="00E04914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  <w:t>Use past tense for recount</w:t>
            </w:r>
          </w:p>
          <w:p w14:paraId="781E1EC7" w14:textId="77777777" w:rsidR="00E04914" w:rsidRPr="00A50450" w:rsidRDefault="00E04914" w:rsidP="00E04914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</w:p>
          <w:p w14:paraId="368FB93F" w14:textId="77777777" w:rsidR="00E04914" w:rsidRPr="00A50450" w:rsidRDefault="00E04914" w:rsidP="00E04914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  <w:t>Use the perfect form of verbs using have and had e.g. I have washed my hands. We will have eaten our lunch by the time dad arrives.</w:t>
            </w:r>
          </w:p>
          <w:p w14:paraId="42C27097" w14:textId="77777777" w:rsidR="00E04914" w:rsidRPr="00A50450" w:rsidRDefault="00E04914" w:rsidP="00E04914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</w:p>
          <w:p w14:paraId="38662E5E" w14:textId="77777777" w:rsidR="00E04914" w:rsidRPr="00A50450" w:rsidRDefault="00E04914" w:rsidP="00E04914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Explain and identify main and subordinate clauses in complex sentences</w:t>
            </w:r>
          </w:p>
          <w:p w14:paraId="34CFD5D9" w14:textId="244BAC0B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0613DD0B" w14:textId="77777777" w:rsidR="00D13731" w:rsidRPr="00A50450" w:rsidRDefault="00D13731" w:rsidP="00D13731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1FB6BAAE" w14:textId="77777777" w:rsidR="00D13731" w:rsidRPr="00A50450" w:rsidRDefault="00D13731" w:rsidP="00D13731">
            <w:pPr>
              <w:rPr>
                <w:rFonts w:ascii="Century Gothic" w:hAnsi="Century Gothic"/>
                <w:bCs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39C3E110" w14:textId="7E916536" w:rsidR="00E04914" w:rsidRPr="00A50450" w:rsidRDefault="00E04914" w:rsidP="00E04914">
            <w:pPr>
              <w:spacing w:line="259" w:lineRule="auto"/>
              <w:rPr>
                <w:rFonts w:ascii="Century Gothic" w:hAnsi="Century Gothic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/>
                <w:iCs/>
                <w:sz w:val="20"/>
                <w:szCs w:val="20"/>
              </w:rPr>
              <w:t>Use commas to separate items in a list</w:t>
            </w:r>
          </w:p>
          <w:p w14:paraId="2A9DE4C0" w14:textId="77777777" w:rsidR="00E04914" w:rsidRPr="00A50450" w:rsidRDefault="00E04914" w:rsidP="00E04914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065D6D99" w14:textId="77777777" w:rsidR="00E04914" w:rsidRPr="00A50450" w:rsidRDefault="00E04914" w:rsidP="00E04914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Select, generate and effectively use adjectives.</w:t>
            </w:r>
          </w:p>
          <w:p w14:paraId="0E32B22F" w14:textId="77777777" w:rsidR="00E04914" w:rsidRPr="00A50450" w:rsidRDefault="00E04914" w:rsidP="00D13731">
            <w:pPr>
              <w:shd w:val="clear" w:color="auto" w:fill="FFFFFF"/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40D53F88" w14:textId="77777777" w:rsidR="00534ED5" w:rsidRPr="00A50450" w:rsidRDefault="00534ED5" w:rsidP="00D13731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</w:p>
          <w:p w14:paraId="40247B3B" w14:textId="32D74C02" w:rsidR="00534ED5" w:rsidRPr="00A50450" w:rsidRDefault="00534ED5" w:rsidP="00D13731">
            <w:pPr>
              <w:shd w:val="clear" w:color="auto" w:fill="FFFFFF"/>
              <w:rPr>
                <w:rFonts w:ascii="Century Gothic" w:eastAsia="Calibri" w:hAnsi="Century Gothic" w:cs="Times New Roman"/>
                <w:bCs/>
                <w:iCs/>
                <w:sz w:val="20"/>
                <w:szCs w:val="20"/>
              </w:rPr>
            </w:pPr>
          </w:p>
        </w:tc>
        <w:tc>
          <w:tcPr>
            <w:tcW w:w="3543" w:type="dxa"/>
            <w:gridSpan w:val="3"/>
            <w:shd w:val="clear" w:color="auto" w:fill="FFFFFF" w:themeFill="background1"/>
          </w:tcPr>
          <w:p w14:paraId="0D69D2E4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Paragraph 1</w:t>
            </w:r>
            <w:r w:rsidRPr="00A50450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– adjectives </w:t>
            </w:r>
          </w:p>
          <w:p w14:paraId="2FCC24DC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Paragraph 2</w:t>
            </w:r>
            <w:r w:rsidRPr="00A50450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– verbs </w:t>
            </w:r>
          </w:p>
          <w:p w14:paraId="45AECFF5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Paragraph 3</w:t>
            </w:r>
            <w:r w:rsidRPr="00A50450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– superlatives</w:t>
            </w:r>
          </w:p>
          <w:p w14:paraId="5E6CC125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Paragraph 4</w:t>
            </w:r>
            <w:r w:rsidRPr="00A50450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– dialogue to convey character and move the action on </w:t>
            </w:r>
          </w:p>
          <w:p w14:paraId="0D3A8BCD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Paragraph 5</w:t>
            </w:r>
            <w:r w:rsidRPr="00A50450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– emotional finale – action and emotions </w:t>
            </w:r>
          </w:p>
          <w:p w14:paraId="1A11E568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B9A8785" w14:textId="77777777" w:rsidR="00E04914" w:rsidRPr="00A50450" w:rsidRDefault="00E04914" w:rsidP="00E04914">
            <w:pPr>
              <w:spacing w:line="259" w:lineRule="auto"/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iCs/>
                <w:sz w:val="20"/>
                <w:szCs w:val="20"/>
              </w:rPr>
              <w:t>Use inverted commas to punctuate direct speech</w:t>
            </w:r>
          </w:p>
          <w:p w14:paraId="324DD0C2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6E4E7B57" w14:textId="77777777" w:rsidR="00E04914" w:rsidRPr="00A50450" w:rsidRDefault="00E04914" w:rsidP="00E04914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Select, generate and effectively use adverbs.</w:t>
            </w:r>
          </w:p>
          <w:p w14:paraId="37F4CEA8" w14:textId="754C20CF" w:rsidR="00534ED5" w:rsidRPr="00A50450" w:rsidRDefault="00534ED5" w:rsidP="00D13731">
            <w:pPr>
              <w:shd w:val="clear" w:color="auto" w:fill="FFFFFF"/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</w:tc>
        <w:tc>
          <w:tcPr>
            <w:tcW w:w="2098" w:type="dxa"/>
            <w:gridSpan w:val="2"/>
          </w:tcPr>
          <w:p w14:paraId="45A8E483" w14:textId="6E39D516" w:rsidR="00D13731" w:rsidRPr="00A50450" w:rsidRDefault="00D13731" w:rsidP="00D13731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Identify, select, generate and effectively use prepositions for where</w:t>
            </w:r>
          </w:p>
        </w:tc>
        <w:tc>
          <w:tcPr>
            <w:tcW w:w="2722" w:type="dxa"/>
            <w:gridSpan w:val="3"/>
            <w:shd w:val="clear" w:color="auto" w:fill="FFFFFF" w:themeFill="background1"/>
          </w:tcPr>
          <w:p w14:paraId="049395E5" w14:textId="261690AB" w:rsidR="00E04914" w:rsidRPr="00A50450" w:rsidRDefault="00E04914" w:rsidP="00E04914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Use present tense for non-chronological report.</w:t>
            </w:r>
          </w:p>
          <w:p w14:paraId="2CEA2CDD" w14:textId="77777777" w:rsidR="00E04914" w:rsidRPr="00A50450" w:rsidRDefault="00E04914" w:rsidP="00E04914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  <w:p w14:paraId="2EC7D661" w14:textId="77777777" w:rsidR="00E04914" w:rsidRPr="00A50450" w:rsidRDefault="00E04914" w:rsidP="00E04914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Explore, identify and create complex sentences using a range of conjunctions.</w:t>
            </w:r>
          </w:p>
          <w:p w14:paraId="437814A4" w14:textId="77777777" w:rsidR="00E04914" w:rsidRPr="00A50450" w:rsidRDefault="00E04914" w:rsidP="00E04914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  <w:p w14:paraId="70BCA367" w14:textId="77777777" w:rsidR="00E04914" w:rsidRPr="00A50450" w:rsidRDefault="00E04914" w:rsidP="00E04914">
            <w:pPr>
              <w:shd w:val="clear" w:color="auto" w:fill="FFFFFF"/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A50450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Select, generate and effectively use adverbs.</w:t>
            </w:r>
          </w:p>
          <w:p w14:paraId="0FD59FBB" w14:textId="77777777" w:rsidR="00E04914" w:rsidRPr="00A50450" w:rsidRDefault="00E04914" w:rsidP="00E04914">
            <w:pPr>
              <w:shd w:val="clear" w:color="auto" w:fill="FFFFFF"/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</w:p>
          <w:p w14:paraId="176C4BF2" w14:textId="77777777" w:rsidR="00E04914" w:rsidRPr="00A50450" w:rsidRDefault="00E04914" w:rsidP="00E04914">
            <w:pPr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</w:pPr>
            <w:r w:rsidRPr="00A50450">
              <w:rPr>
                <w:rFonts w:ascii="Century Gothic" w:eastAsia="Times New Roman" w:hAnsi="Century Gothic" w:cs="Calibri"/>
                <w:sz w:val="20"/>
                <w:szCs w:val="20"/>
                <w:lang w:eastAsia="en-GB"/>
              </w:rPr>
              <w:t>Stand-alone activity - Explore and collect words with prefixes super, anti, auto</w:t>
            </w:r>
          </w:p>
          <w:p w14:paraId="17E09986" w14:textId="77777777" w:rsidR="00D13731" w:rsidRPr="00A50450" w:rsidRDefault="00D13731" w:rsidP="00D13731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1E6E7031" w14:textId="77777777" w:rsidR="00D13731" w:rsidRPr="00A50450" w:rsidRDefault="00D13731" w:rsidP="00D13731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0DD2C3DC" w14:textId="77777777" w:rsidR="00D13731" w:rsidRPr="00A50450" w:rsidRDefault="00D13731" w:rsidP="00D13731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7B535B7D" w14:textId="6DE54CB7" w:rsidR="00D13731" w:rsidRPr="00A50450" w:rsidRDefault="00D13731" w:rsidP="00D13731">
            <w:pPr>
              <w:spacing w:line="259" w:lineRule="auto"/>
              <w:rPr>
                <w:rFonts w:ascii="Century Gothic" w:hAnsi="Century Gothic"/>
                <w:bCs/>
                <w:sz w:val="20"/>
                <w:szCs w:val="20"/>
              </w:rPr>
            </w:pPr>
          </w:p>
        </w:tc>
      </w:tr>
    </w:tbl>
    <w:p w14:paraId="303FB717" w14:textId="1FEEA8F4" w:rsidR="00524CBA" w:rsidRDefault="00524CBA" w:rsidP="00705A2D">
      <w:pPr>
        <w:rPr>
          <w:sz w:val="20"/>
          <w:szCs w:val="20"/>
        </w:rPr>
      </w:pPr>
    </w:p>
    <w:p w14:paraId="538C297F" w14:textId="4320D9EF" w:rsidR="003D3EE6" w:rsidRDefault="003D3EE6" w:rsidP="00705A2D">
      <w:pPr>
        <w:rPr>
          <w:sz w:val="20"/>
          <w:szCs w:val="20"/>
        </w:rPr>
      </w:pPr>
    </w:p>
    <w:p w14:paraId="5E5575C5" w14:textId="0F93FF81" w:rsidR="003D3EE6" w:rsidRDefault="003D3EE6" w:rsidP="00705A2D">
      <w:pPr>
        <w:rPr>
          <w:sz w:val="20"/>
          <w:szCs w:val="20"/>
        </w:rPr>
      </w:pPr>
    </w:p>
    <w:p w14:paraId="3BBDB1C9" w14:textId="775A2F27" w:rsidR="003D3EE6" w:rsidRDefault="003D3EE6" w:rsidP="00705A2D">
      <w:pPr>
        <w:rPr>
          <w:sz w:val="20"/>
          <w:szCs w:val="20"/>
        </w:rPr>
      </w:pPr>
    </w:p>
    <w:p w14:paraId="59CFE1C7" w14:textId="77777777" w:rsidR="003D3EE6" w:rsidRPr="00FD17BB" w:rsidRDefault="003D3EE6" w:rsidP="00705A2D">
      <w:pPr>
        <w:rPr>
          <w:sz w:val="20"/>
          <w:szCs w:val="20"/>
        </w:rPr>
      </w:pPr>
    </w:p>
    <w:sectPr w:rsidR="003D3EE6" w:rsidRPr="00FD17BB" w:rsidSect="008539DB">
      <w:pgSz w:w="16838" w:h="11906" w:orient="landscape"/>
      <w:pgMar w:top="142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00002FF" w:usb1="5000205B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392EFE"/>
    <w:multiLevelType w:val="hybridMultilevel"/>
    <w:tmpl w:val="1D3CFF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43C35"/>
    <w:multiLevelType w:val="hybridMultilevel"/>
    <w:tmpl w:val="077A36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207BC3"/>
    <w:multiLevelType w:val="hybridMultilevel"/>
    <w:tmpl w:val="559E23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9A7FC1"/>
    <w:multiLevelType w:val="hybridMultilevel"/>
    <w:tmpl w:val="30268010"/>
    <w:lvl w:ilvl="0" w:tplc="080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570BB4"/>
    <w:multiLevelType w:val="hybridMultilevel"/>
    <w:tmpl w:val="57EA0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33272"/>
    <w:multiLevelType w:val="hybridMultilevel"/>
    <w:tmpl w:val="1AE4EE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E673E9"/>
    <w:multiLevelType w:val="hybridMultilevel"/>
    <w:tmpl w:val="687CE22C"/>
    <w:lvl w:ilvl="0" w:tplc="0B9EF8E0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387F7A"/>
    <w:multiLevelType w:val="hybridMultilevel"/>
    <w:tmpl w:val="6C602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97F3466"/>
    <w:multiLevelType w:val="hybridMultilevel"/>
    <w:tmpl w:val="6066AF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F02C73"/>
    <w:multiLevelType w:val="hybridMultilevel"/>
    <w:tmpl w:val="CDE6A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245BA3"/>
    <w:multiLevelType w:val="hybridMultilevel"/>
    <w:tmpl w:val="4984B3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EA313C"/>
    <w:multiLevelType w:val="hybridMultilevel"/>
    <w:tmpl w:val="AE0E0104"/>
    <w:lvl w:ilvl="0" w:tplc="BC06E7EA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9"/>
  </w:num>
  <w:num w:numId="5">
    <w:abstractNumId w:val="7"/>
  </w:num>
  <w:num w:numId="6">
    <w:abstractNumId w:val="4"/>
  </w:num>
  <w:num w:numId="7">
    <w:abstractNumId w:val="5"/>
  </w:num>
  <w:num w:numId="8">
    <w:abstractNumId w:val="6"/>
  </w:num>
  <w:num w:numId="9">
    <w:abstractNumId w:val="11"/>
  </w:num>
  <w:num w:numId="10">
    <w:abstractNumId w:val="10"/>
  </w:num>
  <w:num w:numId="11">
    <w:abstractNumId w:val="8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6DA"/>
    <w:rsid w:val="00000612"/>
    <w:rsid w:val="00002877"/>
    <w:rsid w:val="00003131"/>
    <w:rsid w:val="000056A0"/>
    <w:rsid w:val="000064A9"/>
    <w:rsid w:val="000070C1"/>
    <w:rsid w:val="00010C4D"/>
    <w:rsid w:val="0001325E"/>
    <w:rsid w:val="00015BA3"/>
    <w:rsid w:val="000169FA"/>
    <w:rsid w:val="00024192"/>
    <w:rsid w:val="000269B8"/>
    <w:rsid w:val="000324BE"/>
    <w:rsid w:val="000339D2"/>
    <w:rsid w:val="00034134"/>
    <w:rsid w:val="00034B2D"/>
    <w:rsid w:val="00035EDA"/>
    <w:rsid w:val="00036679"/>
    <w:rsid w:val="00036EEC"/>
    <w:rsid w:val="0004140A"/>
    <w:rsid w:val="00041CED"/>
    <w:rsid w:val="0004473E"/>
    <w:rsid w:val="0004536B"/>
    <w:rsid w:val="00054AA9"/>
    <w:rsid w:val="00055307"/>
    <w:rsid w:val="0005591F"/>
    <w:rsid w:val="000570F3"/>
    <w:rsid w:val="00057335"/>
    <w:rsid w:val="00061003"/>
    <w:rsid w:val="00073558"/>
    <w:rsid w:val="00074EEC"/>
    <w:rsid w:val="00077DA4"/>
    <w:rsid w:val="000808D6"/>
    <w:rsid w:val="00081BD8"/>
    <w:rsid w:val="000845EA"/>
    <w:rsid w:val="0008474D"/>
    <w:rsid w:val="00094ECF"/>
    <w:rsid w:val="000968D2"/>
    <w:rsid w:val="0009709F"/>
    <w:rsid w:val="000A32FC"/>
    <w:rsid w:val="000A3363"/>
    <w:rsid w:val="000A3996"/>
    <w:rsid w:val="000A530D"/>
    <w:rsid w:val="000B42BE"/>
    <w:rsid w:val="000B56A5"/>
    <w:rsid w:val="000B74A6"/>
    <w:rsid w:val="000C210F"/>
    <w:rsid w:val="000C29FB"/>
    <w:rsid w:val="000C2CC6"/>
    <w:rsid w:val="000C3C95"/>
    <w:rsid w:val="000C520D"/>
    <w:rsid w:val="000D07BD"/>
    <w:rsid w:val="000D5197"/>
    <w:rsid w:val="000D7F65"/>
    <w:rsid w:val="000E3805"/>
    <w:rsid w:val="000E5A13"/>
    <w:rsid w:val="000E71C8"/>
    <w:rsid w:val="000E759F"/>
    <w:rsid w:val="000F42A6"/>
    <w:rsid w:val="0010314C"/>
    <w:rsid w:val="00103C4D"/>
    <w:rsid w:val="00106817"/>
    <w:rsid w:val="0011252F"/>
    <w:rsid w:val="00112D1A"/>
    <w:rsid w:val="0011356C"/>
    <w:rsid w:val="0011708F"/>
    <w:rsid w:val="00120EDF"/>
    <w:rsid w:val="00120F57"/>
    <w:rsid w:val="00123141"/>
    <w:rsid w:val="00123695"/>
    <w:rsid w:val="00123896"/>
    <w:rsid w:val="0012456B"/>
    <w:rsid w:val="0012599F"/>
    <w:rsid w:val="00126D5D"/>
    <w:rsid w:val="0013558A"/>
    <w:rsid w:val="00135B73"/>
    <w:rsid w:val="00141CB8"/>
    <w:rsid w:val="001453B8"/>
    <w:rsid w:val="00145638"/>
    <w:rsid w:val="00152047"/>
    <w:rsid w:val="00152A92"/>
    <w:rsid w:val="00152DAA"/>
    <w:rsid w:val="0015306D"/>
    <w:rsid w:val="001602C1"/>
    <w:rsid w:val="0016035B"/>
    <w:rsid w:val="00161BAD"/>
    <w:rsid w:val="001679EE"/>
    <w:rsid w:val="00170B73"/>
    <w:rsid w:val="00172FE4"/>
    <w:rsid w:val="001769E0"/>
    <w:rsid w:val="00183FBC"/>
    <w:rsid w:val="00185AF1"/>
    <w:rsid w:val="001907E4"/>
    <w:rsid w:val="00191CD2"/>
    <w:rsid w:val="00196830"/>
    <w:rsid w:val="001A7168"/>
    <w:rsid w:val="001A7DC9"/>
    <w:rsid w:val="001B030A"/>
    <w:rsid w:val="001B03CF"/>
    <w:rsid w:val="001B23C7"/>
    <w:rsid w:val="001B3718"/>
    <w:rsid w:val="001B45F9"/>
    <w:rsid w:val="001B7E6A"/>
    <w:rsid w:val="001C233F"/>
    <w:rsid w:val="001C70EF"/>
    <w:rsid w:val="001D0C8B"/>
    <w:rsid w:val="001D0DF8"/>
    <w:rsid w:val="001D3A0B"/>
    <w:rsid w:val="001D5B79"/>
    <w:rsid w:val="001E1679"/>
    <w:rsid w:val="001E3A94"/>
    <w:rsid w:val="001F40A4"/>
    <w:rsid w:val="002013DB"/>
    <w:rsid w:val="002033BA"/>
    <w:rsid w:val="0020660A"/>
    <w:rsid w:val="002132D3"/>
    <w:rsid w:val="002149C3"/>
    <w:rsid w:val="002170F5"/>
    <w:rsid w:val="00217DDB"/>
    <w:rsid w:val="00221348"/>
    <w:rsid w:val="00223732"/>
    <w:rsid w:val="00226F44"/>
    <w:rsid w:val="00243383"/>
    <w:rsid w:val="002447EB"/>
    <w:rsid w:val="00252D4B"/>
    <w:rsid w:val="00254B0C"/>
    <w:rsid w:val="00256FA6"/>
    <w:rsid w:val="002575F9"/>
    <w:rsid w:val="00263CB4"/>
    <w:rsid w:val="00264585"/>
    <w:rsid w:val="00270B1A"/>
    <w:rsid w:val="00271647"/>
    <w:rsid w:val="002716C2"/>
    <w:rsid w:val="00275D69"/>
    <w:rsid w:val="00283875"/>
    <w:rsid w:val="00287379"/>
    <w:rsid w:val="00287556"/>
    <w:rsid w:val="00295B47"/>
    <w:rsid w:val="002A2C27"/>
    <w:rsid w:val="002A4573"/>
    <w:rsid w:val="002A515B"/>
    <w:rsid w:val="002A672D"/>
    <w:rsid w:val="002A7527"/>
    <w:rsid w:val="002A7E32"/>
    <w:rsid w:val="002B1900"/>
    <w:rsid w:val="002B2317"/>
    <w:rsid w:val="002B631F"/>
    <w:rsid w:val="002C2A25"/>
    <w:rsid w:val="002C3841"/>
    <w:rsid w:val="002C60C2"/>
    <w:rsid w:val="002C63CC"/>
    <w:rsid w:val="002D20A4"/>
    <w:rsid w:val="002D6467"/>
    <w:rsid w:val="002D649D"/>
    <w:rsid w:val="002E00D1"/>
    <w:rsid w:val="002E1581"/>
    <w:rsid w:val="002E6A88"/>
    <w:rsid w:val="002F0A1C"/>
    <w:rsid w:val="002F1BCD"/>
    <w:rsid w:val="002F32DC"/>
    <w:rsid w:val="002F581D"/>
    <w:rsid w:val="002F5D73"/>
    <w:rsid w:val="002F5FC3"/>
    <w:rsid w:val="003036D9"/>
    <w:rsid w:val="003044D1"/>
    <w:rsid w:val="00306712"/>
    <w:rsid w:val="003100A4"/>
    <w:rsid w:val="00317455"/>
    <w:rsid w:val="003210F3"/>
    <w:rsid w:val="00323F5F"/>
    <w:rsid w:val="00325003"/>
    <w:rsid w:val="003263B1"/>
    <w:rsid w:val="003317BD"/>
    <w:rsid w:val="00331FFC"/>
    <w:rsid w:val="003326B9"/>
    <w:rsid w:val="00333E14"/>
    <w:rsid w:val="00334414"/>
    <w:rsid w:val="003424AE"/>
    <w:rsid w:val="00345C11"/>
    <w:rsid w:val="00350A3F"/>
    <w:rsid w:val="00350EA5"/>
    <w:rsid w:val="00351B23"/>
    <w:rsid w:val="0035467B"/>
    <w:rsid w:val="00355392"/>
    <w:rsid w:val="00355C50"/>
    <w:rsid w:val="00360B05"/>
    <w:rsid w:val="00361DE0"/>
    <w:rsid w:val="00366869"/>
    <w:rsid w:val="00373A66"/>
    <w:rsid w:val="003776C3"/>
    <w:rsid w:val="00383199"/>
    <w:rsid w:val="0038348C"/>
    <w:rsid w:val="00383C07"/>
    <w:rsid w:val="00384B60"/>
    <w:rsid w:val="003863E1"/>
    <w:rsid w:val="00386D56"/>
    <w:rsid w:val="00391B8A"/>
    <w:rsid w:val="0039414F"/>
    <w:rsid w:val="003A0737"/>
    <w:rsid w:val="003A1135"/>
    <w:rsid w:val="003A1788"/>
    <w:rsid w:val="003A5338"/>
    <w:rsid w:val="003B2616"/>
    <w:rsid w:val="003B6149"/>
    <w:rsid w:val="003B6643"/>
    <w:rsid w:val="003B7C2C"/>
    <w:rsid w:val="003C0500"/>
    <w:rsid w:val="003C11A5"/>
    <w:rsid w:val="003C22A4"/>
    <w:rsid w:val="003C2E06"/>
    <w:rsid w:val="003C5AA5"/>
    <w:rsid w:val="003C73C0"/>
    <w:rsid w:val="003D3EE6"/>
    <w:rsid w:val="003D4D3B"/>
    <w:rsid w:val="003D6F28"/>
    <w:rsid w:val="003D7F1F"/>
    <w:rsid w:val="003E70A6"/>
    <w:rsid w:val="003F17CC"/>
    <w:rsid w:val="003F380F"/>
    <w:rsid w:val="003F5586"/>
    <w:rsid w:val="00402489"/>
    <w:rsid w:val="0040604F"/>
    <w:rsid w:val="00407FA9"/>
    <w:rsid w:val="00411747"/>
    <w:rsid w:val="00411972"/>
    <w:rsid w:val="0041209F"/>
    <w:rsid w:val="0041236B"/>
    <w:rsid w:val="004140BD"/>
    <w:rsid w:val="004142BA"/>
    <w:rsid w:val="00415CD1"/>
    <w:rsid w:val="00416798"/>
    <w:rsid w:val="0042149A"/>
    <w:rsid w:val="0042488D"/>
    <w:rsid w:val="00425BB1"/>
    <w:rsid w:val="00425FB8"/>
    <w:rsid w:val="0042743D"/>
    <w:rsid w:val="00427B6F"/>
    <w:rsid w:val="00435AA2"/>
    <w:rsid w:val="00435D0B"/>
    <w:rsid w:val="0044058A"/>
    <w:rsid w:val="004441F8"/>
    <w:rsid w:val="0044521D"/>
    <w:rsid w:val="00447CD8"/>
    <w:rsid w:val="0045222B"/>
    <w:rsid w:val="004573FA"/>
    <w:rsid w:val="004576BD"/>
    <w:rsid w:val="0046042A"/>
    <w:rsid w:val="004656BB"/>
    <w:rsid w:val="00467636"/>
    <w:rsid w:val="004766F7"/>
    <w:rsid w:val="00482C61"/>
    <w:rsid w:val="00485C92"/>
    <w:rsid w:val="004878CF"/>
    <w:rsid w:val="00493DF1"/>
    <w:rsid w:val="00495115"/>
    <w:rsid w:val="00495C2F"/>
    <w:rsid w:val="00496520"/>
    <w:rsid w:val="004A7969"/>
    <w:rsid w:val="004A7DA1"/>
    <w:rsid w:val="004B00F4"/>
    <w:rsid w:val="004B166D"/>
    <w:rsid w:val="004B5AD9"/>
    <w:rsid w:val="004B5C5F"/>
    <w:rsid w:val="004C5DE0"/>
    <w:rsid w:val="004C764A"/>
    <w:rsid w:val="004C7F6E"/>
    <w:rsid w:val="004D07E1"/>
    <w:rsid w:val="004D12A2"/>
    <w:rsid w:val="004D4E9D"/>
    <w:rsid w:val="004D5DD7"/>
    <w:rsid w:val="004D6332"/>
    <w:rsid w:val="004D65F3"/>
    <w:rsid w:val="004D71AB"/>
    <w:rsid w:val="004E15C9"/>
    <w:rsid w:val="004E19B5"/>
    <w:rsid w:val="004E47CA"/>
    <w:rsid w:val="004E74AE"/>
    <w:rsid w:val="004F0614"/>
    <w:rsid w:val="004F2BD8"/>
    <w:rsid w:val="004F3032"/>
    <w:rsid w:val="004F6C53"/>
    <w:rsid w:val="005041C2"/>
    <w:rsid w:val="00504595"/>
    <w:rsid w:val="005072B4"/>
    <w:rsid w:val="00511103"/>
    <w:rsid w:val="00512916"/>
    <w:rsid w:val="005138BF"/>
    <w:rsid w:val="0052107A"/>
    <w:rsid w:val="00522879"/>
    <w:rsid w:val="005241B5"/>
    <w:rsid w:val="00524CBA"/>
    <w:rsid w:val="005267F3"/>
    <w:rsid w:val="00526D52"/>
    <w:rsid w:val="00527EED"/>
    <w:rsid w:val="0053044C"/>
    <w:rsid w:val="00530DB3"/>
    <w:rsid w:val="00531B65"/>
    <w:rsid w:val="0053326C"/>
    <w:rsid w:val="00533276"/>
    <w:rsid w:val="00533CA5"/>
    <w:rsid w:val="00534ED5"/>
    <w:rsid w:val="005357B8"/>
    <w:rsid w:val="0053676D"/>
    <w:rsid w:val="005406DA"/>
    <w:rsid w:val="0054394B"/>
    <w:rsid w:val="00546A19"/>
    <w:rsid w:val="00550108"/>
    <w:rsid w:val="005507EF"/>
    <w:rsid w:val="00552CFE"/>
    <w:rsid w:val="005535C2"/>
    <w:rsid w:val="0055467C"/>
    <w:rsid w:val="00555357"/>
    <w:rsid w:val="00555CFF"/>
    <w:rsid w:val="00560369"/>
    <w:rsid w:val="005631DB"/>
    <w:rsid w:val="00563404"/>
    <w:rsid w:val="005642C9"/>
    <w:rsid w:val="00564BBD"/>
    <w:rsid w:val="00564FBB"/>
    <w:rsid w:val="00572B85"/>
    <w:rsid w:val="00574D24"/>
    <w:rsid w:val="00583F1C"/>
    <w:rsid w:val="005850AB"/>
    <w:rsid w:val="00585D00"/>
    <w:rsid w:val="005865E2"/>
    <w:rsid w:val="0059112C"/>
    <w:rsid w:val="00591458"/>
    <w:rsid w:val="00592FC7"/>
    <w:rsid w:val="00593081"/>
    <w:rsid w:val="0059402E"/>
    <w:rsid w:val="00595C4E"/>
    <w:rsid w:val="00597EEE"/>
    <w:rsid w:val="005A0F48"/>
    <w:rsid w:val="005A76ED"/>
    <w:rsid w:val="005B2491"/>
    <w:rsid w:val="005B2C52"/>
    <w:rsid w:val="005B3469"/>
    <w:rsid w:val="005B5310"/>
    <w:rsid w:val="005B6404"/>
    <w:rsid w:val="005C1402"/>
    <w:rsid w:val="005C1CCD"/>
    <w:rsid w:val="005C5601"/>
    <w:rsid w:val="005D5A7D"/>
    <w:rsid w:val="005D5BD6"/>
    <w:rsid w:val="005E7427"/>
    <w:rsid w:val="005E7E63"/>
    <w:rsid w:val="005F6E80"/>
    <w:rsid w:val="00604CBE"/>
    <w:rsid w:val="00622F5E"/>
    <w:rsid w:val="00624004"/>
    <w:rsid w:val="006251BE"/>
    <w:rsid w:val="0062767D"/>
    <w:rsid w:val="00631657"/>
    <w:rsid w:val="00631D3C"/>
    <w:rsid w:val="0063439C"/>
    <w:rsid w:val="00634430"/>
    <w:rsid w:val="00634BF8"/>
    <w:rsid w:val="00640102"/>
    <w:rsid w:val="00641D9B"/>
    <w:rsid w:val="006434F4"/>
    <w:rsid w:val="00643A19"/>
    <w:rsid w:val="00644515"/>
    <w:rsid w:val="00645682"/>
    <w:rsid w:val="00645F4E"/>
    <w:rsid w:val="00653E2E"/>
    <w:rsid w:val="006605A2"/>
    <w:rsid w:val="006626D2"/>
    <w:rsid w:val="00662947"/>
    <w:rsid w:val="00665630"/>
    <w:rsid w:val="006674E4"/>
    <w:rsid w:val="006701B9"/>
    <w:rsid w:val="00677A5B"/>
    <w:rsid w:val="00677F62"/>
    <w:rsid w:val="0068369B"/>
    <w:rsid w:val="00685898"/>
    <w:rsid w:val="00685CF4"/>
    <w:rsid w:val="006864FD"/>
    <w:rsid w:val="00693520"/>
    <w:rsid w:val="00694FFD"/>
    <w:rsid w:val="006954E3"/>
    <w:rsid w:val="00696677"/>
    <w:rsid w:val="006971C9"/>
    <w:rsid w:val="006971F9"/>
    <w:rsid w:val="00697E1D"/>
    <w:rsid w:val="006A3611"/>
    <w:rsid w:val="006A398A"/>
    <w:rsid w:val="006A3EE8"/>
    <w:rsid w:val="006A4771"/>
    <w:rsid w:val="006A7F9F"/>
    <w:rsid w:val="006B2165"/>
    <w:rsid w:val="006B34A6"/>
    <w:rsid w:val="006B3EAC"/>
    <w:rsid w:val="006B3F8E"/>
    <w:rsid w:val="006C0A5B"/>
    <w:rsid w:val="006C161F"/>
    <w:rsid w:val="006D34B9"/>
    <w:rsid w:val="006D5ADF"/>
    <w:rsid w:val="006E1FAC"/>
    <w:rsid w:val="006E756D"/>
    <w:rsid w:val="006F22AF"/>
    <w:rsid w:val="006F2B2D"/>
    <w:rsid w:val="006F4E2E"/>
    <w:rsid w:val="006F5078"/>
    <w:rsid w:val="006F6530"/>
    <w:rsid w:val="006F6C24"/>
    <w:rsid w:val="00700245"/>
    <w:rsid w:val="00700CF4"/>
    <w:rsid w:val="00705979"/>
    <w:rsid w:val="00705A2D"/>
    <w:rsid w:val="007124CB"/>
    <w:rsid w:val="00713569"/>
    <w:rsid w:val="00714263"/>
    <w:rsid w:val="00714438"/>
    <w:rsid w:val="00714B6A"/>
    <w:rsid w:val="00714F94"/>
    <w:rsid w:val="00715E57"/>
    <w:rsid w:val="00716C15"/>
    <w:rsid w:val="00721923"/>
    <w:rsid w:val="00724F8A"/>
    <w:rsid w:val="0072573D"/>
    <w:rsid w:val="00726431"/>
    <w:rsid w:val="0073285D"/>
    <w:rsid w:val="00735F83"/>
    <w:rsid w:val="00737BC7"/>
    <w:rsid w:val="00740606"/>
    <w:rsid w:val="00746B12"/>
    <w:rsid w:val="00751072"/>
    <w:rsid w:val="00754C83"/>
    <w:rsid w:val="00761108"/>
    <w:rsid w:val="007615DA"/>
    <w:rsid w:val="00761BCD"/>
    <w:rsid w:val="00763F12"/>
    <w:rsid w:val="0076488A"/>
    <w:rsid w:val="00772924"/>
    <w:rsid w:val="00772C90"/>
    <w:rsid w:val="00773884"/>
    <w:rsid w:val="00775948"/>
    <w:rsid w:val="007767C7"/>
    <w:rsid w:val="0078398E"/>
    <w:rsid w:val="007936F8"/>
    <w:rsid w:val="007937FD"/>
    <w:rsid w:val="00796AD7"/>
    <w:rsid w:val="007A2DC1"/>
    <w:rsid w:val="007A3304"/>
    <w:rsid w:val="007A339F"/>
    <w:rsid w:val="007A44DC"/>
    <w:rsid w:val="007B1B67"/>
    <w:rsid w:val="007B32A0"/>
    <w:rsid w:val="007B66B1"/>
    <w:rsid w:val="007B680A"/>
    <w:rsid w:val="007B6E70"/>
    <w:rsid w:val="007C47F3"/>
    <w:rsid w:val="007D0012"/>
    <w:rsid w:val="007D043B"/>
    <w:rsid w:val="007D7E26"/>
    <w:rsid w:val="007E07AB"/>
    <w:rsid w:val="007E3353"/>
    <w:rsid w:val="007E4511"/>
    <w:rsid w:val="007E54EB"/>
    <w:rsid w:val="007E5A8C"/>
    <w:rsid w:val="007E75F6"/>
    <w:rsid w:val="007F068A"/>
    <w:rsid w:val="007F28AF"/>
    <w:rsid w:val="007F41B8"/>
    <w:rsid w:val="007F41CF"/>
    <w:rsid w:val="008005E2"/>
    <w:rsid w:val="008014E5"/>
    <w:rsid w:val="00801BF2"/>
    <w:rsid w:val="008068EA"/>
    <w:rsid w:val="00806AAC"/>
    <w:rsid w:val="0081011B"/>
    <w:rsid w:val="0081054F"/>
    <w:rsid w:val="00812525"/>
    <w:rsid w:val="00813080"/>
    <w:rsid w:val="00813445"/>
    <w:rsid w:val="0081762D"/>
    <w:rsid w:val="008208A4"/>
    <w:rsid w:val="0082498D"/>
    <w:rsid w:val="00826C38"/>
    <w:rsid w:val="00830C4B"/>
    <w:rsid w:val="00833ABF"/>
    <w:rsid w:val="00835296"/>
    <w:rsid w:val="008367DA"/>
    <w:rsid w:val="00837D79"/>
    <w:rsid w:val="008402B2"/>
    <w:rsid w:val="00843F00"/>
    <w:rsid w:val="0084538C"/>
    <w:rsid w:val="008539DB"/>
    <w:rsid w:val="00853D31"/>
    <w:rsid w:val="0085584F"/>
    <w:rsid w:val="008579B1"/>
    <w:rsid w:val="008600E7"/>
    <w:rsid w:val="00860241"/>
    <w:rsid w:val="00862473"/>
    <w:rsid w:val="008649F6"/>
    <w:rsid w:val="008652B5"/>
    <w:rsid w:val="008704B6"/>
    <w:rsid w:val="00870C33"/>
    <w:rsid w:val="00871B7E"/>
    <w:rsid w:val="00875F6B"/>
    <w:rsid w:val="00876312"/>
    <w:rsid w:val="00884AA6"/>
    <w:rsid w:val="00887880"/>
    <w:rsid w:val="0089062B"/>
    <w:rsid w:val="00890FAB"/>
    <w:rsid w:val="00893413"/>
    <w:rsid w:val="00894DFA"/>
    <w:rsid w:val="008A0970"/>
    <w:rsid w:val="008A0D6A"/>
    <w:rsid w:val="008A0ECB"/>
    <w:rsid w:val="008A22A6"/>
    <w:rsid w:val="008A50EC"/>
    <w:rsid w:val="008A7A16"/>
    <w:rsid w:val="008B4A51"/>
    <w:rsid w:val="008B6573"/>
    <w:rsid w:val="008B6D07"/>
    <w:rsid w:val="008C0331"/>
    <w:rsid w:val="008C14A2"/>
    <w:rsid w:val="008C1D66"/>
    <w:rsid w:val="008C262E"/>
    <w:rsid w:val="008C4362"/>
    <w:rsid w:val="008C507D"/>
    <w:rsid w:val="008C5542"/>
    <w:rsid w:val="008D0963"/>
    <w:rsid w:val="008D0CAB"/>
    <w:rsid w:val="008D238C"/>
    <w:rsid w:val="008E0B40"/>
    <w:rsid w:val="008E3DDE"/>
    <w:rsid w:val="008E48AE"/>
    <w:rsid w:val="008F015B"/>
    <w:rsid w:val="008F3011"/>
    <w:rsid w:val="008F409E"/>
    <w:rsid w:val="008F6CD2"/>
    <w:rsid w:val="00900BBF"/>
    <w:rsid w:val="0090106F"/>
    <w:rsid w:val="009021F5"/>
    <w:rsid w:val="00904FCE"/>
    <w:rsid w:val="00911A5D"/>
    <w:rsid w:val="00911D4B"/>
    <w:rsid w:val="00913318"/>
    <w:rsid w:val="009147E3"/>
    <w:rsid w:val="009171B4"/>
    <w:rsid w:val="00917926"/>
    <w:rsid w:val="0092379B"/>
    <w:rsid w:val="0092664E"/>
    <w:rsid w:val="00930757"/>
    <w:rsid w:val="00933BF8"/>
    <w:rsid w:val="00933D54"/>
    <w:rsid w:val="009366F4"/>
    <w:rsid w:val="00936B46"/>
    <w:rsid w:val="00940709"/>
    <w:rsid w:val="00941110"/>
    <w:rsid w:val="00947FEF"/>
    <w:rsid w:val="00950C31"/>
    <w:rsid w:val="00950EA2"/>
    <w:rsid w:val="00953FFE"/>
    <w:rsid w:val="0095667E"/>
    <w:rsid w:val="00956AD2"/>
    <w:rsid w:val="00960223"/>
    <w:rsid w:val="00960864"/>
    <w:rsid w:val="0096108E"/>
    <w:rsid w:val="0096514C"/>
    <w:rsid w:val="00965B23"/>
    <w:rsid w:val="009667F5"/>
    <w:rsid w:val="00971E1D"/>
    <w:rsid w:val="00973B0C"/>
    <w:rsid w:val="009743ED"/>
    <w:rsid w:val="009861EE"/>
    <w:rsid w:val="009870F8"/>
    <w:rsid w:val="009914F5"/>
    <w:rsid w:val="00991EE7"/>
    <w:rsid w:val="0099334D"/>
    <w:rsid w:val="00996360"/>
    <w:rsid w:val="009A2817"/>
    <w:rsid w:val="009A3805"/>
    <w:rsid w:val="009A5727"/>
    <w:rsid w:val="009B0CB7"/>
    <w:rsid w:val="009B2419"/>
    <w:rsid w:val="009B2C47"/>
    <w:rsid w:val="009B5B81"/>
    <w:rsid w:val="009B6737"/>
    <w:rsid w:val="009B6FDF"/>
    <w:rsid w:val="009C4285"/>
    <w:rsid w:val="009C4A07"/>
    <w:rsid w:val="009C4F23"/>
    <w:rsid w:val="009C6CBC"/>
    <w:rsid w:val="009D0E3D"/>
    <w:rsid w:val="009D119C"/>
    <w:rsid w:val="009D35B0"/>
    <w:rsid w:val="009D3F0B"/>
    <w:rsid w:val="009D7DC8"/>
    <w:rsid w:val="009E190F"/>
    <w:rsid w:val="009E1B81"/>
    <w:rsid w:val="009E3261"/>
    <w:rsid w:val="009E3286"/>
    <w:rsid w:val="009E65A8"/>
    <w:rsid w:val="009E68F0"/>
    <w:rsid w:val="009F0168"/>
    <w:rsid w:val="009F2F80"/>
    <w:rsid w:val="009F4420"/>
    <w:rsid w:val="00A005DD"/>
    <w:rsid w:val="00A00A7E"/>
    <w:rsid w:val="00A02023"/>
    <w:rsid w:val="00A02EC7"/>
    <w:rsid w:val="00A03898"/>
    <w:rsid w:val="00A05019"/>
    <w:rsid w:val="00A10162"/>
    <w:rsid w:val="00A1035F"/>
    <w:rsid w:val="00A13538"/>
    <w:rsid w:val="00A160BE"/>
    <w:rsid w:val="00A17C62"/>
    <w:rsid w:val="00A21E50"/>
    <w:rsid w:val="00A22012"/>
    <w:rsid w:val="00A239B3"/>
    <w:rsid w:val="00A24584"/>
    <w:rsid w:val="00A25E64"/>
    <w:rsid w:val="00A308E0"/>
    <w:rsid w:val="00A31DDC"/>
    <w:rsid w:val="00A32BA1"/>
    <w:rsid w:val="00A32EA3"/>
    <w:rsid w:val="00A32FD8"/>
    <w:rsid w:val="00A33732"/>
    <w:rsid w:val="00A33A00"/>
    <w:rsid w:val="00A3663F"/>
    <w:rsid w:val="00A37531"/>
    <w:rsid w:val="00A40560"/>
    <w:rsid w:val="00A465F9"/>
    <w:rsid w:val="00A50450"/>
    <w:rsid w:val="00A52223"/>
    <w:rsid w:val="00A55092"/>
    <w:rsid w:val="00A55DB4"/>
    <w:rsid w:val="00A60C9F"/>
    <w:rsid w:val="00A62559"/>
    <w:rsid w:val="00A6353B"/>
    <w:rsid w:val="00A6426E"/>
    <w:rsid w:val="00A717CE"/>
    <w:rsid w:val="00A76148"/>
    <w:rsid w:val="00A7659F"/>
    <w:rsid w:val="00A8053D"/>
    <w:rsid w:val="00A812D5"/>
    <w:rsid w:val="00A820FE"/>
    <w:rsid w:val="00A86F1D"/>
    <w:rsid w:val="00A96718"/>
    <w:rsid w:val="00A96C15"/>
    <w:rsid w:val="00AA1EF5"/>
    <w:rsid w:val="00AA6433"/>
    <w:rsid w:val="00AB0EA3"/>
    <w:rsid w:val="00AB1136"/>
    <w:rsid w:val="00AB57A8"/>
    <w:rsid w:val="00AB599E"/>
    <w:rsid w:val="00AB5F8B"/>
    <w:rsid w:val="00AC0C73"/>
    <w:rsid w:val="00AC36C7"/>
    <w:rsid w:val="00AC504D"/>
    <w:rsid w:val="00AC752E"/>
    <w:rsid w:val="00AD0F4F"/>
    <w:rsid w:val="00AD3305"/>
    <w:rsid w:val="00AE4D63"/>
    <w:rsid w:val="00AE5AB4"/>
    <w:rsid w:val="00AE77D6"/>
    <w:rsid w:val="00AF0AB1"/>
    <w:rsid w:val="00AF10CF"/>
    <w:rsid w:val="00AF2EDB"/>
    <w:rsid w:val="00AF3492"/>
    <w:rsid w:val="00AF4050"/>
    <w:rsid w:val="00AF4527"/>
    <w:rsid w:val="00AF72C6"/>
    <w:rsid w:val="00B012F6"/>
    <w:rsid w:val="00B014F1"/>
    <w:rsid w:val="00B0312D"/>
    <w:rsid w:val="00B0339B"/>
    <w:rsid w:val="00B03ABE"/>
    <w:rsid w:val="00B049D7"/>
    <w:rsid w:val="00B04B06"/>
    <w:rsid w:val="00B05A5B"/>
    <w:rsid w:val="00B061E9"/>
    <w:rsid w:val="00B06631"/>
    <w:rsid w:val="00B1320F"/>
    <w:rsid w:val="00B144C4"/>
    <w:rsid w:val="00B16375"/>
    <w:rsid w:val="00B213D2"/>
    <w:rsid w:val="00B21638"/>
    <w:rsid w:val="00B22836"/>
    <w:rsid w:val="00B31748"/>
    <w:rsid w:val="00B32509"/>
    <w:rsid w:val="00B33A02"/>
    <w:rsid w:val="00B36D8E"/>
    <w:rsid w:val="00B4239B"/>
    <w:rsid w:val="00B42F3F"/>
    <w:rsid w:val="00B43401"/>
    <w:rsid w:val="00B505AD"/>
    <w:rsid w:val="00B5326D"/>
    <w:rsid w:val="00B537CC"/>
    <w:rsid w:val="00B53A78"/>
    <w:rsid w:val="00B5455E"/>
    <w:rsid w:val="00B55601"/>
    <w:rsid w:val="00B5766F"/>
    <w:rsid w:val="00B601F1"/>
    <w:rsid w:val="00B63256"/>
    <w:rsid w:val="00B63BB3"/>
    <w:rsid w:val="00B77461"/>
    <w:rsid w:val="00B80B21"/>
    <w:rsid w:val="00B80BF8"/>
    <w:rsid w:val="00B81BFB"/>
    <w:rsid w:val="00B82A99"/>
    <w:rsid w:val="00B850E4"/>
    <w:rsid w:val="00B8565A"/>
    <w:rsid w:val="00B85EAA"/>
    <w:rsid w:val="00B865A1"/>
    <w:rsid w:val="00B920AB"/>
    <w:rsid w:val="00B93D66"/>
    <w:rsid w:val="00B95FA1"/>
    <w:rsid w:val="00BA02BD"/>
    <w:rsid w:val="00BA222E"/>
    <w:rsid w:val="00BA2806"/>
    <w:rsid w:val="00BA2DA6"/>
    <w:rsid w:val="00BA2FBD"/>
    <w:rsid w:val="00BA36FE"/>
    <w:rsid w:val="00BA394D"/>
    <w:rsid w:val="00BA465A"/>
    <w:rsid w:val="00BA5034"/>
    <w:rsid w:val="00BA5D1A"/>
    <w:rsid w:val="00BA641C"/>
    <w:rsid w:val="00BA7459"/>
    <w:rsid w:val="00BB0D87"/>
    <w:rsid w:val="00BB3DC4"/>
    <w:rsid w:val="00BB4332"/>
    <w:rsid w:val="00BB7513"/>
    <w:rsid w:val="00BC1CCF"/>
    <w:rsid w:val="00BC7B33"/>
    <w:rsid w:val="00BD24EB"/>
    <w:rsid w:val="00BD5096"/>
    <w:rsid w:val="00BE3E57"/>
    <w:rsid w:val="00BE4F80"/>
    <w:rsid w:val="00BE6729"/>
    <w:rsid w:val="00BE7AEE"/>
    <w:rsid w:val="00BF3038"/>
    <w:rsid w:val="00BF7868"/>
    <w:rsid w:val="00C0054E"/>
    <w:rsid w:val="00C0249B"/>
    <w:rsid w:val="00C07475"/>
    <w:rsid w:val="00C10B46"/>
    <w:rsid w:val="00C10BB7"/>
    <w:rsid w:val="00C10C62"/>
    <w:rsid w:val="00C13093"/>
    <w:rsid w:val="00C15DBD"/>
    <w:rsid w:val="00C2109F"/>
    <w:rsid w:val="00C33B31"/>
    <w:rsid w:val="00C3537D"/>
    <w:rsid w:val="00C353E7"/>
    <w:rsid w:val="00C35567"/>
    <w:rsid w:val="00C43F85"/>
    <w:rsid w:val="00C457D0"/>
    <w:rsid w:val="00C47F6E"/>
    <w:rsid w:val="00C50506"/>
    <w:rsid w:val="00C54654"/>
    <w:rsid w:val="00C5683D"/>
    <w:rsid w:val="00C62E50"/>
    <w:rsid w:val="00C64530"/>
    <w:rsid w:val="00C65F93"/>
    <w:rsid w:val="00C66B27"/>
    <w:rsid w:val="00C706BD"/>
    <w:rsid w:val="00C71D10"/>
    <w:rsid w:val="00C75567"/>
    <w:rsid w:val="00C75BAC"/>
    <w:rsid w:val="00C75D27"/>
    <w:rsid w:val="00C85895"/>
    <w:rsid w:val="00C86F27"/>
    <w:rsid w:val="00C930B2"/>
    <w:rsid w:val="00C94B14"/>
    <w:rsid w:val="00C95485"/>
    <w:rsid w:val="00C95B1D"/>
    <w:rsid w:val="00C9610E"/>
    <w:rsid w:val="00C97260"/>
    <w:rsid w:val="00CA14A7"/>
    <w:rsid w:val="00CA243B"/>
    <w:rsid w:val="00CB0F60"/>
    <w:rsid w:val="00CB1507"/>
    <w:rsid w:val="00CB23BF"/>
    <w:rsid w:val="00CB2AAB"/>
    <w:rsid w:val="00CB3440"/>
    <w:rsid w:val="00CB735F"/>
    <w:rsid w:val="00CC1C75"/>
    <w:rsid w:val="00CC538B"/>
    <w:rsid w:val="00CC65EB"/>
    <w:rsid w:val="00CC786D"/>
    <w:rsid w:val="00CD4CC7"/>
    <w:rsid w:val="00CD5454"/>
    <w:rsid w:val="00CD6236"/>
    <w:rsid w:val="00CE1747"/>
    <w:rsid w:val="00CE177B"/>
    <w:rsid w:val="00CE2A07"/>
    <w:rsid w:val="00CE7657"/>
    <w:rsid w:val="00CF1C6E"/>
    <w:rsid w:val="00CF2B63"/>
    <w:rsid w:val="00CF5412"/>
    <w:rsid w:val="00CF6D72"/>
    <w:rsid w:val="00CF7A21"/>
    <w:rsid w:val="00D042B2"/>
    <w:rsid w:val="00D05F64"/>
    <w:rsid w:val="00D072DD"/>
    <w:rsid w:val="00D12759"/>
    <w:rsid w:val="00D13731"/>
    <w:rsid w:val="00D168DB"/>
    <w:rsid w:val="00D17389"/>
    <w:rsid w:val="00D17606"/>
    <w:rsid w:val="00D21AFE"/>
    <w:rsid w:val="00D2209C"/>
    <w:rsid w:val="00D2349E"/>
    <w:rsid w:val="00D270D3"/>
    <w:rsid w:val="00D30245"/>
    <w:rsid w:val="00D41833"/>
    <w:rsid w:val="00D42E11"/>
    <w:rsid w:val="00D4545B"/>
    <w:rsid w:val="00D52FF4"/>
    <w:rsid w:val="00D558A1"/>
    <w:rsid w:val="00D56A6A"/>
    <w:rsid w:val="00D571D2"/>
    <w:rsid w:val="00D578BB"/>
    <w:rsid w:val="00D57CD7"/>
    <w:rsid w:val="00D605F3"/>
    <w:rsid w:val="00D647E3"/>
    <w:rsid w:val="00D64A43"/>
    <w:rsid w:val="00D66504"/>
    <w:rsid w:val="00D667C8"/>
    <w:rsid w:val="00D6681F"/>
    <w:rsid w:val="00D7294C"/>
    <w:rsid w:val="00D72F08"/>
    <w:rsid w:val="00D74943"/>
    <w:rsid w:val="00D76002"/>
    <w:rsid w:val="00D76C14"/>
    <w:rsid w:val="00D807C8"/>
    <w:rsid w:val="00D818BC"/>
    <w:rsid w:val="00D81E46"/>
    <w:rsid w:val="00D855C7"/>
    <w:rsid w:val="00D85D56"/>
    <w:rsid w:val="00D866FA"/>
    <w:rsid w:val="00D9044C"/>
    <w:rsid w:val="00D92672"/>
    <w:rsid w:val="00D9515A"/>
    <w:rsid w:val="00D975AA"/>
    <w:rsid w:val="00DA0EF4"/>
    <w:rsid w:val="00DA25F6"/>
    <w:rsid w:val="00DA6CDF"/>
    <w:rsid w:val="00DA71F2"/>
    <w:rsid w:val="00DB32E3"/>
    <w:rsid w:val="00DB4899"/>
    <w:rsid w:val="00DB5393"/>
    <w:rsid w:val="00DB7894"/>
    <w:rsid w:val="00DB7AF1"/>
    <w:rsid w:val="00DC0A82"/>
    <w:rsid w:val="00DC2635"/>
    <w:rsid w:val="00DC2970"/>
    <w:rsid w:val="00DC2B42"/>
    <w:rsid w:val="00DC324C"/>
    <w:rsid w:val="00DC4776"/>
    <w:rsid w:val="00DD18D3"/>
    <w:rsid w:val="00DD1999"/>
    <w:rsid w:val="00DD1FA8"/>
    <w:rsid w:val="00DD2820"/>
    <w:rsid w:val="00DD3120"/>
    <w:rsid w:val="00DD603F"/>
    <w:rsid w:val="00DD664C"/>
    <w:rsid w:val="00DD7DE1"/>
    <w:rsid w:val="00DE031E"/>
    <w:rsid w:val="00DE20BD"/>
    <w:rsid w:val="00DE2944"/>
    <w:rsid w:val="00DE4D93"/>
    <w:rsid w:val="00DE543D"/>
    <w:rsid w:val="00DE77CC"/>
    <w:rsid w:val="00DE7C18"/>
    <w:rsid w:val="00DF055A"/>
    <w:rsid w:val="00DF4B49"/>
    <w:rsid w:val="00DF554E"/>
    <w:rsid w:val="00DF5D6F"/>
    <w:rsid w:val="00DF704D"/>
    <w:rsid w:val="00DF7182"/>
    <w:rsid w:val="00DF73DF"/>
    <w:rsid w:val="00E00459"/>
    <w:rsid w:val="00E00B96"/>
    <w:rsid w:val="00E02146"/>
    <w:rsid w:val="00E03D53"/>
    <w:rsid w:val="00E0471C"/>
    <w:rsid w:val="00E04914"/>
    <w:rsid w:val="00E04CA3"/>
    <w:rsid w:val="00E059D4"/>
    <w:rsid w:val="00E06BEE"/>
    <w:rsid w:val="00E073B1"/>
    <w:rsid w:val="00E10146"/>
    <w:rsid w:val="00E12B53"/>
    <w:rsid w:val="00E13293"/>
    <w:rsid w:val="00E14C67"/>
    <w:rsid w:val="00E17044"/>
    <w:rsid w:val="00E2055B"/>
    <w:rsid w:val="00E21788"/>
    <w:rsid w:val="00E269BF"/>
    <w:rsid w:val="00E26CB0"/>
    <w:rsid w:val="00E32839"/>
    <w:rsid w:val="00E35A76"/>
    <w:rsid w:val="00E40903"/>
    <w:rsid w:val="00E4270E"/>
    <w:rsid w:val="00E44663"/>
    <w:rsid w:val="00E44C63"/>
    <w:rsid w:val="00E45AA2"/>
    <w:rsid w:val="00E47303"/>
    <w:rsid w:val="00E478CE"/>
    <w:rsid w:val="00E60778"/>
    <w:rsid w:val="00E65330"/>
    <w:rsid w:val="00E66D61"/>
    <w:rsid w:val="00E67657"/>
    <w:rsid w:val="00E70CDB"/>
    <w:rsid w:val="00E70F14"/>
    <w:rsid w:val="00E742D9"/>
    <w:rsid w:val="00E84753"/>
    <w:rsid w:val="00E90565"/>
    <w:rsid w:val="00E90AF8"/>
    <w:rsid w:val="00E9316D"/>
    <w:rsid w:val="00E951A0"/>
    <w:rsid w:val="00E955D5"/>
    <w:rsid w:val="00E963D3"/>
    <w:rsid w:val="00EA3A50"/>
    <w:rsid w:val="00EA3DE4"/>
    <w:rsid w:val="00EA601F"/>
    <w:rsid w:val="00EA7339"/>
    <w:rsid w:val="00EA774E"/>
    <w:rsid w:val="00EB0351"/>
    <w:rsid w:val="00EB147E"/>
    <w:rsid w:val="00EB1FA9"/>
    <w:rsid w:val="00EB2025"/>
    <w:rsid w:val="00EB2499"/>
    <w:rsid w:val="00EB4360"/>
    <w:rsid w:val="00EB47BB"/>
    <w:rsid w:val="00EC0C99"/>
    <w:rsid w:val="00EC0D41"/>
    <w:rsid w:val="00EC35C6"/>
    <w:rsid w:val="00EC4C09"/>
    <w:rsid w:val="00EC4C8A"/>
    <w:rsid w:val="00ED0D06"/>
    <w:rsid w:val="00ED3F84"/>
    <w:rsid w:val="00ED549B"/>
    <w:rsid w:val="00ED69E1"/>
    <w:rsid w:val="00EE0427"/>
    <w:rsid w:val="00EE0EC9"/>
    <w:rsid w:val="00EE31C3"/>
    <w:rsid w:val="00EF212C"/>
    <w:rsid w:val="00EF35B2"/>
    <w:rsid w:val="00EF6DE1"/>
    <w:rsid w:val="00EF7C2A"/>
    <w:rsid w:val="00F00C73"/>
    <w:rsid w:val="00F03276"/>
    <w:rsid w:val="00F10A07"/>
    <w:rsid w:val="00F1110E"/>
    <w:rsid w:val="00F13284"/>
    <w:rsid w:val="00F141AC"/>
    <w:rsid w:val="00F178AB"/>
    <w:rsid w:val="00F200B6"/>
    <w:rsid w:val="00F217BB"/>
    <w:rsid w:val="00F22D30"/>
    <w:rsid w:val="00F248A5"/>
    <w:rsid w:val="00F24FC7"/>
    <w:rsid w:val="00F4058A"/>
    <w:rsid w:val="00F41BC1"/>
    <w:rsid w:val="00F41E62"/>
    <w:rsid w:val="00F446F2"/>
    <w:rsid w:val="00F450A9"/>
    <w:rsid w:val="00F570D2"/>
    <w:rsid w:val="00F61822"/>
    <w:rsid w:val="00F6424E"/>
    <w:rsid w:val="00F67778"/>
    <w:rsid w:val="00F7321A"/>
    <w:rsid w:val="00F74C50"/>
    <w:rsid w:val="00F803CF"/>
    <w:rsid w:val="00F80973"/>
    <w:rsid w:val="00F80B42"/>
    <w:rsid w:val="00F86F1A"/>
    <w:rsid w:val="00F9404B"/>
    <w:rsid w:val="00F964AC"/>
    <w:rsid w:val="00FA0D08"/>
    <w:rsid w:val="00FA2701"/>
    <w:rsid w:val="00FA4C82"/>
    <w:rsid w:val="00FB2536"/>
    <w:rsid w:val="00FB30DB"/>
    <w:rsid w:val="00FB41AE"/>
    <w:rsid w:val="00FB4AB4"/>
    <w:rsid w:val="00FB5E7A"/>
    <w:rsid w:val="00FB69B0"/>
    <w:rsid w:val="00FC6984"/>
    <w:rsid w:val="00FD0DEA"/>
    <w:rsid w:val="00FD17BB"/>
    <w:rsid w:val="00FD5508"/>
    <w:rsid w:val="00FD7794"/>
    <w:rsid w:val="00FE0888"/>
    <w:rsid w:val="00FE6637"/>
    <w:rsid w:val="00FF0516"/>
    <w:rsid w:val="00FF1678"/>
    <w:rsid w:val="00FF2E0F"/>
    <w:rsid w:val="00FF38BE"/>
    <w:rsid w:val="00FF505A"/>
    <w:rsid w:val="00FF7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B3D246"/>
  <w15:docId w15:val="{F748E03A-700A-4EA8-8646-E7511A417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70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5465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06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24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24AE"/>
    <w:rPr>
      <w:rFonts w:ascii="Segoe UI" w:hAnsi="Segoe UI" w:cs="Segoe UI"/>
      <w:sz w:val="18"/>
      <w:szCs w:val="18"/>
    </w:rPr>
  </w:style>
  <w:style w:type="character" w:customStyle="1" w:styleId="a-size-base">
    <w:name w:val="a-size-base"/>
    <w:basedOn w:val="DefaultParagraphFont"/>
    <w:rsid w:val="004573FA"/>
  </w:style>
  <w:style w:type="character" w:styleId="Emphasis">
    <w:name w:val="Emphasis"/>
    <w:basedOn w:val="DefaultParagraphFont"/>
    <w:uiPriority w:val="20"/>
    <w:qFormat/>
    <w:rsid w:val="00BA641C"/>
    <w:rPr>
      <w:i/>
      <w:iCs/>
    </w:rPr>
  </w:style>
  <w:style w:type="paragraph" w:customStyle="1" w:styleId="font6">
    <w:name w:val="font_6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font8">
    <w:name w:val="font_8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B537CC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C54654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customStyle="1" w:styleId="a-size-medium">
    <w:name w:val="a-size-medium"/>
    <w:basedOn w:val="DefaultParagraphFont"/>
    <w:rsid w:val="00C54654"/>
  </w:style>
  <w:style w:type="character" w:customStyle="1" w:styleId="Heading1Char">
    <w:name w:val="Heading 1 Char"/>
    <w:basedOn w:val="DefaultParagraphFont"/>
    <w:link w:val="Heading1"/>
    <w:uiPriority w:val="9"/>
    <w:rsid w:val="00DF704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845EA"/>
    <w:pPr>
      <w:ind w:left="720"/>
      <w:contextualSpacing/>
    </w:pPr>
  </w:style>
  <w:style w:type="paragraph" w:customStyle="1" w:styleId="TableText">
    <w:name w:val="Table Text"/>
    <w:basedOn w:val="Normal"/>
    <w:rsid w:val="009B2419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Times New Roman" w:hAnsi="Times New Roman" w:cs="Times New Roman"/>
      <w:color w:val="000000"/>
      <w:sz w:val="24"/>
      <w:szCs w:val="20"/>
      <w:lang w:val="en-US" w:eastAsia="en-GB"/>
    </w:rPr>
  </w:style>
  <w:style w:type="paragraph" w:styleId="NormalWeb">
    <w:name w:val="Normal (Web)"/>
    <w:basedOn w:val="Normal"/>
    <w:uiPriority w:val="99"/>
    <w:semiHidden/>
    <w:unhideWhenUsed/>
    <w:rsid w:val="000064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56036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951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51A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51A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51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51A0"/>
    <w:rPr>
      <w:b/>
      <w:bCs/>
      <w:sz w:val="20"/>
      <w:szCs w:val="20"/>
    </w:rPr>
  </w:style>
  <w:style w:type="paragraph" w:styleId="NoSpacing">
    <w:name w:val="No Spacing"/>
    <w:uiPriority w:val="1"/>
    <w:qFormat/>
    <w:rsid w:val="00C75567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2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1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1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15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46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70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90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27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0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0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9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70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14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50718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873311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77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55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45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7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306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802874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028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8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75052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08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56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7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36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2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63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03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33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85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47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4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46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10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95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4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35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53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6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4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01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9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61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2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80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55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9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31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47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31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8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55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5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1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9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9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41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7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2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142951">
                  <w:marLeft w:val="-18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402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63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927604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685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6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747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13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6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78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13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5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49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8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04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95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706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000295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64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49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7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8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77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93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6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14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18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40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06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754331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92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79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4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88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19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832788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77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689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19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5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8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19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60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761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23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71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049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713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83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67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7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7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45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38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47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3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02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97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49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8619105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7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07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6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4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995697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3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9842876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42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92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8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912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926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0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98964">
                      <w:marLeft w:val="-180"/>
                      <w:marRight w:val="-36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6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625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44952">
                                  <w:marLeft w:val="0"/>
                                  <w:marRight w:val="0"/>
                                  <w:marTop w:val="0"/>
                                  <w:marBottom w:val="33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097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718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5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8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8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25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58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54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9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84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54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9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4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987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8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88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59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44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62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29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22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28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61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1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8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3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2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78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65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08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77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87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66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87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18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59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331691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90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089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0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71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5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9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2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8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5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22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9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8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34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147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113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62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4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96387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7148">
          <w:marLeft w:val="0"/>
          <w:marRight w:val="0"/>
          <w:marTop w:val="9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4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4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0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98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95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66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11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8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15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851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37566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468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08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86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28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2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4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1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0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5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48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26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9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22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78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41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36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23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49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8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87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2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99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73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286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127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96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261219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97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21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81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26" Type="http://schemas.openxmlformats.org/officeDocument/2006/relationships/hyperlink" Target="https://www.amazon.co.uk/Falling-Out-Sky-Poems-Monsters/dp/1910139181/ref=sr_1_1?dchild=1&amp;keywords=poetry+about+monsters&amp;qid=1591130157&amp;s=books&amp;sr=1-1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hyperlink" Target="file:///C:\Users\itjus\Documents\Individual%20schools\St%20Charles%20Swinton\Rivers\Literacy%20link\Tuesday" TargetMode="External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hyperlink" Target="https://www.amazon.co.uk/DKfindout-Volcanoes-DK/dp/0241250242/ref=sr_1_2?dchild=1&amp;keywords=volcanoes&amp;qid=1593104072&amp;s=books&amp;sr=1-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08AFCA-741D-4AB1-A59D-D3D9739C44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1416</Words>
  <Characters>8076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nik whittaker</dc:creator>
  <cp:lastModifiedBy>K Bailey</cp:lastModifiedBy>
  <cp:revision>2</cp:revision>
  <dcterms:created xsi:type="dcterms:W3CDTF">2025-07-21T15:12:00Z</dcterms:created>
  <dcterms:modified xsi:type="dcterms:W3CDTF">2025-07-21T15:12:00Z</dcterms:modified>
</cp:coreProperties>
</file>